
<file path=[Content_Types].xml><?xml version="1.0" encoding="utf-8"?>
<Types xmlns="http://schemas.openxmlformats.org/package/2006/content-types">
  <Override PartName="/word/numbering.xml" ContentType="application/vnd.openxmlformats-officedocument.wordprocessingml.numbering+xml"/>
  <Override PartName="/docProps/core.xml" ContentType="application/vnd.openxmlformats-package.core-properties+xml"/>
  <Override PartName="/docProps/app.xml" ContentType="application/vnd.openxmlformats-officedocument.extended-properties+xml"/>
  <Override PartName="/word/stylesWithEffects.xml" ContentType="application/vnd.ms-word.stylesWithEffects+xml"/>
  <Default Extension="emf" ContentType="image/x-emf"/>
  <Default Extension="xml" ContentType="application/xml"/>
  <Default Extension="bin" ContentType="application/vnd.openxmlformats-officedocument.oleObject"/>
  <Override PartName="/word/webSettings.xml" ContentType="application/vnd.openxmlformats-officedocument.wordprocessingml.webSettings+xml"/>
  <Override PartName="/word/theme/theme1.xml" ContentType="application/vnd.openxmlformats-officedocument.theme+xml"/>
  <Default Extension="rels" ContentType="application/vnd.openxmlformats-package.relationships+xml"/>
  <Override PartName="/word/styles.xml" ContentType="application/vnd.openxmlformats-officedocument.wordprocessingml.styles+xml"/>
  <Override PartName="/word/settings.xml" ContentType="application/vnd.openxmlformats-officedocument.wordprocessingml.settings+xml"/>
  <Override PartName="/word/fontTable.xml" ContentType="application/vnd.openxmlformats-officedocument.wordprocessingml.fontTable+xml"/>
  <Override PartName="/word/document.xml" ContentType="application/vnd.openxmlformats-officedocument.wordprocessingml.document.main+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ve:Ignorable="mv" ve:PreserveAttributes="mv:*">
  <w:body>
    <w:p w:rsidR="00466678" w:rsidRPr="00BC4E32" w:rsidRDefault="00466678" w:rsidP="00466678">
      <w:pPr>
        <w:pStyle w:val="Header"/>
        <w:tabs>
          <w:tab w:val="right" w:pos="9072"/>
          <w:tab w:val="left" w:pos="9781"/>
        </w:tabs>
        <w:ind w:right="-28"/>
        <w:rPr>
          <w:rFonts w:ascii="Times New Roman" w:hAnsi="Times New Roman"/>
          <w:sz w:val="24"/>
        </w:rPr>
      </w:pPr>
      <w:r w:rsidRPr="001A47B9">
        <w:rPr>
          <w:rFonts w:ascii="Times New Roman" w:hAnsi="Times New Roman"/>
          <w:sz w:val="24"/>
        </w:rPr>
        <w:t>3GPP TSG-RAN WG4 Meeting #</w:t>
      </w:r>
      <w:r w:rsidR="003629DE">
        <w:rPr>
          <w:rFonts w:ascii="Times New Roman" w:hAnsi="Times New Roman"/>
          <w:sz w:val="24"/>
        </w:rPr>
        <w:t>67</w:t>
      </w:r>
      <w:r w:rsidRPr="00BC4E32">
        <w:rPr>
          <w:rFonts w:ascii="Times New Roman" w:hAnsi="Times New Roman"/>
          <w:sz w:val="24"/>
        </w:rPr>
        <w:tab/>
        <w:t xml:space="preserve"> R4-1</w:t>
      </w:r>
      <w:r>
        <w:rPr>
          <w:rFonts w:ascii="Times New Roman" w:hAnsi="Times New Roman"/>
          <w:sz w:val="24"/>
        </w:rPr>
        <w:t>3</w:t>
      </w:r>
      <w:r w:rsidR="002D56A7">
        <w:rPr>
          <w:rFonts w:ascii="Times New Roman" w:hAnsi="Times New Roman"/>
          <w:sz w:val="24"/>
        </w:rPr>
        <w:t>2333</w:t>
      </w:r>
    </w:p>
    <w:p w:rsidR="00466678" w:rsidRPr="00BD70CA" w:rsidRDefault="003629DE" w:rsidP="00466678">
      <w:pPr>
        <w:pStyle w:val="Header"/>
        <w:tabs>
          <w:tab w:val="left" w:pos="9781"/>
        </w:tabs>
        <w:ind w:right="-28"/>
        <w:rPr>
          <w:rFonts w:ascii="Times New Roman" w:hAnsi="Times New Roman"/>
          <w:sz w:val="22"/>
          <w:szCs w:val="22"/>
          <w:lang w:val="en-US"/>
        </w:rPr>
      </w:pPr>
      <w:r>
        <w:rPr>
          <w:rFonts w:ascii="Times New Roman" w:hAnsi="Times New Roman"/>
          <w:sz w:val="22"/>
          <w:szCs w:val="22"/>
          <w:lang w:val="en-US"/>
        </w:rPr>
        <w:t>Fukuoka Japan</w:t>
      </w:r>
      <w:r w:rsidR="00466678" w:rsidRPr="003B331A">
        <w:rPr>
          <w:rFonts w:ascii="Times New Roman" w:hAnsi="Times New Roman"/>
          <w:sz w:val="22"/>
          <w:szCs w:val="22"/>
          <w:lang w:val="en-US"/>
        </w:rPr>
        <w:t xml:space="preserve">, </w:t>
      </w:r>
      <w:r>
        <w:rPr>
          <w:rFonts w:ascii="Times New Roman" w:hAnsi="Times New Roman"/>
          <w:sz w:val="22"/>
          <w:szCs w:val="22"/>
          <w:lang w:val="en-US"/>
        </w:rPr>
        <w:t xml:space="preserve"> 20 - 25</w:t>
      </w:r>
      <w:r w:rsidR="00466678" w:rsidRPr="003B331A">
        <w:rPr>
          <w:rFonts w:ascii="Times New Roman" w:hAnsi="Times New Roman"/>
          <w:sz w:val="22"/>
          <w:szCs w:val="22"/>
          <w:lang w:val="en-US"/>
        </w:rPr>
        <w:t xml:space="preserve"> </w:t>
      </w:r>
      <w:r>
        <w:rPr>
          <w:rFonts w:ascii="Times New Roman" w:hAnsi="Times New Roman"/>
          <w:sz w:val="22"/>
          <w:szCs w:val="22"/>
          <w:lang w:val="en-US"/>
        </w:rPr>
        <w:t>May</w:t>
      </w:r>
      <w:r w:rsidR="00466678" w:rsidRPr="003B331A">
        <w:rPr>
          <w:rFonts w:ascii="Times New Roman" w:hAnsi="Times New Roman"/>
          <w:sz w:val="22"/>
          <w:szCs w:val="22"/>
          <w:lang w:val="en-US"/>
        </w:rPr>
        <w:t>, 2013</w:t>
      </w:r>
    </w:p>
    <w:p w:rsidR="00466678" w:rsidRPr="001D0CAF" w:rsidRDefault="00466678" w:rsidP="00466678">
      <w:pPr>
        <w:tabs>
          <w:tab w:val="left" w:pos="1985"/>
          <w:tab w:val="left" w:pos="9781"/>
        </w:tabs>
        <w:spacing w:before="240" w:after="0"/>
        <w:ind w:right="-28"/>
        <w:jc w:val="both"/>
        <w:rPr>
          <w:color w:val="FF0000"/>
          <w:sz w:val="22"/>
          <w:szCs w:val="22"/>
          <w:lang w:val="en-US"/>
        </w:rPr>
      </w:pPr>
      <w:r w:rsidRPr="0092549B">
        <w:rPr>
          <w:b/>
          <w:sz w:val="22"/>
          <w:szCs w:val="22"/>
          <w:lang w:val="en-US"/>
        </w:rPr>
        <w:t>Agenda Item:</w:t>
      </w:r>
      <w:r w:rsidRPr="0092549B">
        <w:rPr>
          <w:sz w:val="22"/>
          <w:szCs w:val="22"/>
          <w:lang w:val="en-US"/>
        </w:rPr>
        <w:tab/>
      </w:r>
      <w:r>
        <w:rPr>
          <w:sz w:val="22"/>
          <w:szCs w:val="22"/>
          <w:lang w:val="en-US"/>
        </w:rPr>
        <w:t>6.8.1.1</w:t>
      </w:r>
    </w:p>
    <w:p w:rsidR="00466678" w:rsidRPr="00660C47" w:rsidRDefault="00466678" w:rsidP="00466678">
      <w:pPr>
        <w:tabs>
          <w:tab w:val="left" w:pos="1985"/>
          <w:tab w:val="left" w:pos="9781"/>
        </w:tabs>
        <w:spacing w:after="0"/>
        <w:ind w:right="-28"/>
        <w:jc w:val="both"/>
        <w:rPr>
          <w:rFonts w:ascii="Arial" w:hAnsi="Arial" w:cs="Arial"/>
          <w:sz w:val="22"/>
          <w:szCs w:val="22"/>
        </w:rPr>
      </w:pPr>
      <w:r w:rsidRPr="00660C47">
        <w:rPr>
          <w:b/>
          <w:sz w:val="22"/>
          <w:szCs w:val="22"/>
        </w:rPr>
        <w:t xml:space="preserve">Source: </w:t>
      </w:r>
      <w:r w:rsidRPr="00660C47">
        <w:rPr>
          <w:b/>
          <w:sz w:val="22"/>
          <w:szCs w:val="22"/>
        </w:rPr>
        <w:tab/>
      </w:r>
      <w:r>
        <w:rPr>
          <w:bCs/>
          <w:sz w:val="22"/>
          <w:szCs w:val="22"/>
        </w:rPr>
        <w:t>TruePosition, Andrew Corporation</w:t>
      </w:r>
    </w:p>
    <w:p w:rsidR="00466678" w:rsidRPr="00FA1079" w:rsidRDefault="00466678" w:rsidP="00466678">
      <w:pPr>
        <w:tabs>
          <w:tab w:val="left" w:pos="1985"/>
          <w:tab w:val="left" w:pos="9781"/>
        </w:tabs>
        <w:spacing w:after="0"/>
        <w:ind w:left="1988" w:right="-28" w:hanging="1980"/>
        <w:jc w:val="both"/>
        <w:rPr>
          <w:sz w:val="22"/>
          <w:szCs w:val="22"/>
        </w:rPr>
      </w:pPr>
      <w:r w:rsidRPr="008362CF">
        <w:rPr>
          <w:b/>
          <w:sz w:val="22"/>
          <w:szCs w:val="22"/>
        </w:rPr>
        <w:t>Title:</w:t>
      </w:r>
      <w:r w:rsidRPr="008362CF">
        <w:rPr>
          <w:sz w:val="22"/>
          <w:szCs w:val="22"/>
        </w:rPr>
        <w:t xml:space="preserve"> </w:t>
      </w:r>
      <w:r w:rsidRPr="008362CF">
        <w:rPr>
          <w:sz w:val="22"/>
          <w:szCs w:val="22"/>
        </w:rPr>
        <w:tab/>
      </w:r>
      <w:r w:rsidR="00601AAD">
        <w:rPr>
          <w:sz w:val="22"/>
          <w:szCs w:val="22"/>
        </w:rPr>
        <w:t>Architecture</w:t>
      </w:r>
      <w:r w:rsidR="002D56A7">
        <w:rPr>
          <w:sz w:val="22"/>
          <w:szCs w:val="22"/>
        </w:rPr>
        <w:t xml:space="preserve"> discussion</w:t>
      </w:r>
      <w:r w:rsidR="00601AAD">
        <w:rPr>
          <w:sz w:val="22"/>
          <w:szCs w:val="22"/>
        </w:rPr>
        <w:t xml:space="preserve"> </w:t>
      </w:r>
      <w:r w:rsidR="008851B3">
        <w:rPr>
          <w:sz w:val="22"/>
          <w:szCs w:val="22"/>
        </w:rPr>
        <w:t>for NBPS</w:t>
      </w:r>
    </w:p>
    <w:p w:rsidR="00466678" w:rsidRPr="00BC4E32" w:rsidRDefault="00466678" w:rsidP="00466678">
      <w:pPr>
        <w:tabs>
          <w:tab w:val="left" w:pos="1985"/>
          <w:tab w:val="left" w:pos="9781"/>
        </w:tabs>
        <w:spacing w:after="0"/>
        <w:ind w:right="-28"/>
        <w:jc w:val="both"/>
        <w:rPr>
          <w:sz w:val="22"/>
          <w:szCs w:val="22"/>
        </w:rPr>
      </w:pPr>
      <w:r w:rsidRPr="00BC4E32">
        <w:rPr>
          <w:b/>
          <w:sz w:val="22"/>
          <w:szCs w:val="22"/>
        </w:rPr>
        <w:t>Document for:</w:t>
      </w:r>
      <w:r w:rsidRPr="00BC4E32">
        <w:rPr>
          <w:sz w:val="22"/>
          <w:szCs w:val="22"/>
        </w:rPr>
        <w:tab/>
      </w:r>
      <w:r>
        <w:rPr>
          <w:sz w:val="22"/>
          <w:szCs w:val="22"/>
        </w:rPr>
        <w:t>Approval</w:t>
      </w:r>
    </w:p>
    <w:p w:rsidR="00466678" w:rsidRDefault="00466678" w:rsidP="00466678">
      <w:pPr>
        <w:pStyle w:val="Heading1"/>
        <w:tabs>
          <w:tab w:val="left" w:pos="9781"/>
        </w:tabs>
        <w:ind w:right="-28"/>
        <w:jc w:val="both"/>
      </w:pPr>
      <w:r w:rsidRPr="00BC4E32">
        <w:t>Introduction</w:t>
      </w:r>
    </w:p>
    <w:p w:rsidR="00466678" w:rsidRPr="001242AC" w:rsidRDefault="00466678" w:rsidP="00466678">
      <w:pPr>
        <w:spacing w:after="0"/>
        <w:jc w:val="both"/>
      </w:pPr>
      <w:r>
        <w:t xml:space="preserve">During the discussion of </w:t>
      </w:r>
      <w:r w:rsidR="00A94459">
        <w:t>a proposed antenna sharing network for NBPS</w:t>
      </w:r>
      <w:r>
        <w:t xml:space="preserve"> </w:t>
      </w:r>
      <w:r w:rsidR="00382C4F">
        <w:t>in RAN4</w:t>
      </w:r>
      <w:r w:rsidR="0054688B">
        <w:t>#66bis</w:t>
      </w:r>
      <w:r w:rsidR="00382C4F">
        <w:t>,</w:t>
      </w:r>
      <w:r w:rsidR="0054688B">
        <w:t xml:space="preserve"> it was agreed to</w:t>
      </w:r>
      <w:r>
        <w:t xml:space="preserve"> </w:t>
      </w:r>
      <w:r w:rsidR="00382C4F">
        <w:t>discuss</w:t>
      </w:r>
      <w:r>
        <w:t xml:space="preserve"> the RF architecture for </w:t>
      </w:r>
      <w:r w:rsidR="0054688B">
        <w:t xml:space="preserve">the deployment of </w:t>
      </w:r>
      <w:r>
        <w:t xml:space="preserve">LMUs.  This contribution </w:t>
      </w:r>
      <w:r w:rsidR="00EA1D02">
        <w:t>illustrates</w:t>
      </w:r>
      <w:r>
        <w:t xml:space="preserve"> </w:t>
      </w:r>
      <w:r w:rsidR="00EA1D02">
        <w:t xml:space="preserve">deployment </w:t>
      </w:r>
      <w:r w:rsidR="00A94459">
        <w:t>alternative</w:t>
      </w:r>
      <w:r w:rsidR="00EA1D02">
        <w:t>s</w:t>
      </w:r>
      <w:r w:rsidR="00A94459">
        <w:t xml:space="preserve"> and defines the test ports for use in testing to the requirements in 36.104, clauses 6 and 7, and 36.111 </w:t>
      </w:r>
      <w:r w:rsidR="00CA3CB2">
        <w:t>clause</w:t>
      </w:r>
      <w:r w:rsidR="00A94459">
        <w:t xml:space="preserve"> 5</w:t>
      </w:r>
      <w:r w:rsidR="00601AAD">
        <w:t>.</w:t>
      </w:r>
    </w:p>
    <w:p w:rsidR="005237B5" w:rsidRDefault="005237B5"/>
    <w:p w:rsidR="00466678" w:rsidRDefault="00532D27" w:rsidP="00466678">
      <w:pPr>
        <w:pStyle w:val="Heading1"/>
        <w:tabs>
          <w:tab w:val="left" w:pos="9781"/>
        </w:tabs>
        <w:ind w:right="-28"/>
        <w:jc w:val="both"/>
      </w:pPr>
      <w:r>
        <w:t>Discussion</w:t>
      </w:r>
    </w:p>
    <w:p w:rsidR="002F3D54" w:rsidRDefault="00601AAD">
      <w:r>
        <w:t>In [1], an</w:t>
      </w:r>
      <w:r w:rsidR="00466678">
        <w:t xml:space="preserve"> </w:t>
      </w:r>
      <w:r>
        <w:t xml:space="preserve">architecture </w:t>
      </w:r>
      <w:r w:rsidR="00466678">
        <w:t xml:space="preserve">block diagram </w:t>
      </w:r>
      <w:r>
        <w:t xml:space="preserve">for the LMU sharing the BS antenna </w:t>
      </w:r>
      <w:r w:rsidR="00466678">
        <w:t xml:space="preserve">was proposed showing </w:t>
      </w:r>
      <w:r>
        <w:t xml:space="preserve">a </w:t>
      </w:r>
      <w:r w:rsidR="00D73737">
        <w:t xml:space="preserve">duplexer to separate </w:t>
      </w:r>
      <w:r>
        <w:t xml:space="preserve">the </w:t>
      </w:r>
      <w:r w:rsidR="00D73737">
        <w:t xml:space="preserve">base station’s </w:t>
      </w:r>
      <w:r>
        <w:t>transmit and receive signals</w:t>
      </w:r>
      <w:r w:rsidR="00D73737">
        <w:t xml:space="preserve"> at the antenna connector</w:t>
      </w:r>
      <w:r>
        <w:t xml:space="preserve">.  The receive signal was then split to </w:t>
      </w:r>
      <w:r w:rsidR="00532D27">
        <w:t xml:space="preserve">the </w:t>
      </w:r>
      <w:r>
        <w:t>LMU</w:t>
      </w:r>
      <w:r w:rsidR="00532D27">
        <w:t xml:space="preserve"> and the base station</w:t>
      </w:r>
      <w:r>
        <w:t xml:space="preserve">.  The </w:t>
      </w:r>
      <w:r w:rsidR="00532D27">
        <w:t>base station</w:t>
      </w:r>
      <w:r>
        <w:t xml:space="preserve"> side of the splitter </w:t>
      </w:r>
      <w:r w:rsidR="000A1CFF">
        <w:t>is</w:t>
      </w:r>
      <w:r>
        <w:t xml:space="preserve"> connected to another duplexer to recombine the</w:t>
      </w:r>
      <w:r w:rsidR="000A1CFF">
        <w:t xml:space="preserve"> </w:t>
      </w:r>
      <w:r>
        <w:t>transmit and receive signals</w:t>
      </w:r>
      <w:r w:rsidR="00D73737">
        <w:t xml:space="preserve"> at the </w:t>
      </w:r>
      <w:r w:rsidR="00532D27">
        <w:t>base station’s</w:t>
      </w:r>
      <w:r w:rsidR="00D73737">
        <w:t xml:space="preserve"> antenna connector</w:t>
      </w:r>
      <w:r>
        <w:t xml:space="preserve">.  </w:t>
      </w:r>
      <w:r w:rsidR="00A94459">
        <w:t xml:space="preserve">In [2], </w:t>
      </w:r>
      <w:r w:rsidR="002E3281">
        <w:t xml:space="preserve">Table 5.1 lists a port “C” that is otherwise not identified as to its location in the antenna sharing network.  </w:t>
      </w:r>
      <w:r w:rsidR="00A94459">
        <w:t xml:space="preserve">Defining the test ports in this manner </w:t>
      </w:r>
      <w:r w:rsidR="00A230C4">
        <w:t xml:space="preserve">does not </w:t>
      </w:r>
      <w:r w:rsidR="00A94459">
        <w:t xml:space="preserve">conform to the RF requirements </w:t>
      </w:r>
      <w:r w:rsidR="00A230C4">
        <w:t xml:space="preserve">for the base station </w:t>
      </w:r>
      <w:r w:rsidR="00CA3CB2">
        <w:t xml:space="preserve">as </w:t>
      </w:r>
      <w:r w:rsidR="00A94459">
        <w:t xml:space="preserve">defined in </w:t>
      </w:r>
      <w:r w:rsidR="008430FB">
        <w:t xml:space="preserve">TS </w:t>
      </w:r>
      <w:r w:rsidR="00A94459">
        <w:t xml:space="preserve">36.104 </w:t>
      </w:r>
      <w:r w:rsidR="00304AC8">
        <w:t xml:space="preserve">[3] </w:t>
      </w:r>
      <w:r w:rsidR="00A94459">
        <w:t>clauses</w:t>
      </w:r>
      <w:r w:rsidR="00CA3CB2">
        <w:t xml:space="preserve"> 6 and 7.  Alternatively, the antenna sharing network architectures and test port definitions </w:t>
      </w:r>
      <w:r w:rsidR="000A1CFF">
        <w:t xml:space="preserve">in this contribution </w:t>
      </w:r>
      <w:r w:rsidR="00CA3CB2">
        <w:t xml:space="preserve">will allow </w:t>
      </w:r>
      <w:r w:rsidR="00AA4F60">
        <w:t xml:space="preserve">testing of the base station for </w:t>
      </w:r>
      <w:r w:rsidR="00CA3CB2">
        <w:t>conform</w:t>
      </w:r>
      <w:r w:rsidR="00AA4F60">
        <w:t>ance</w:t>
      </w:r>
      <w:r w:rsidR="00CA3CB2">
        <w:t xml:space="preserve"> to the RF characteristics requirements of </w:t>
      </w:r>
      <w:r w:rsidR="008430FB">
        <w:t xml:space="preserve">TS </w:t>
      </w:r>
      <w:r w:rsidR="00CA3CB2">
        <w:t xml:space="preserve">36.104 clauses 6 and 7 and the LMU </w:t>
      </w:r>
      <w:r w:rsidR="00AA4F60">
        <w:t>for</w:t>
      </w:r>
      <w:r w:rsidR="00CA3CB2">
        <w:t xml:space="preserve"> conform</w:t>
      </w:r>
      <w:r w:rsidR="00AA4F60">
        <w:t>ance</w:t>
      </w:r>
      <w:r w:rsidR="00CA3CB2">
        <w:t xml:space="preserve"> to the RF requirements in </w:t>
      </w:r>
      <w:r w:rsidR="008430FB">
        <w:t xml:space="preserve">TS </w:t>
      </w:r>
      <w:r w:rsidR="00CA3CB2">
        <w:t>36.111</w:t>
      </w:r>
      <w:r w:rsidR="00304AC8">
        <w:t xml:space="preserve"> [4]</w:t>
      </w:r>
      <w:r w:rsidR="00CA3CB2">
        <w:t xml:space="preserve"> clause 5.  </w:t>
      </w:r>
    </w:p>
    <w:p w:rsidR="00C43AE7" w:rsidRDefault="002F3D54">
      <w:r>
        <w:t>Figure 1 shows the general LMU deployment architecture that from the LMU’s perspective could be either with a separate antenna or sharing the antenna with the operator’s RAN equipment.</w:t>
      </w:r>
      <w:r w:rsidR="00C43AE7">
        <w:t xml:space="preserve">  This diagram shows that the test port used to determine conformance to the requirements of TS 36.111 clause 5 is determined by the </w:t>
      </w:r>
      <w:r w:rsidR="0054688B">
        <w:t>presence</w:t>
      </w:r>
      <w:r w:rsidR="00C43AE7">
        <w:t xml:space="preserve"> of any equipment external to the LMU’s receiver</w:t>
      </w:r>
      <w:r w:rsidR="00F9570F">
        <w:t xml:space="preserve"> in the LMU’s RF path</w:t>
      </w:r>
      <w:r w:rsidR="00C43AE7">
        <w:t xml:space="preserve">.     </w:t>
      </w:r>
    </w:p>
    <w:p w:rsidR="00F9570F" w:rsidRDefault="00F9570F"/>
    <w:p w:rsidR="002F3D54" w:rsidRDefault="002F3D54" w:rsidP="00F9570F">
      <w:pPr>
        <w:ind w:left="360"/>
      </w:pPr>
      <w:r>
        <w:t xml:space="preserve"> </w:t>
      </w:r>
      <w:r w:rsidR="002603C0" w:rsidRPr="002603C0">
        <w:rPr>
          <w:rFonts w:eastAsia="Times New Roman"/>
          <w:noProof/>
          <w:lang w:val="en-US"/>
        </w:rPr>
      </w:r>
      <w:r w:rsidR="002603C0" w:rsidRPr="002603C0">
        <w:rPr>
          <w:rFonts w:eastAsia="Times New Roman"/>
          <w:noProof/>
          <w:lang w:val="en-US"/>
        </w:rPr>
        <w:pict>
          <v:group id="Canvas 77" o:spid="_x0000_s1026" style="width:444.75pt;height:131.6pt;mso-position-horizontal-relative:char;mso-position-vertical-relative:line" coordsize="56483,16713" editas="canvas"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6483;height:16713;visibility:visible;mso-wrap-style:square">
              <v:fill o:detectmouseclick="t"/>
              <v:path o:connecttype="none"/>
            </v:shape>
            <v:rect id="Rectangle 5" o:spid="_x0000_s1028" style="position:absolute;left:19;top:12;width:323;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3mVwcEA&#10;AADaAAAADwAAAGRycy9kb3ducmV2LnhtbESPzWrDMBCE74W+g9hCbrVcB4pxooRSCKShF9t5gMVa&#10;/1BpZSQ1dt++ChR6HGbmG2Z/XK0RN/JhcqzgJctBEHdOTzwouLan5xJEiMgajWNS8EMBjofHhz1W&#10;2i1c062Jg0gQDhUqGGOcKylDN5LFkLmZOHm98xZjkn6Q2uOS4NbIIs9fpcWJ08KIM72P1H0131aB&#10;bJvTUjbG5+5S9J/m41z35JTaPK1vOxCR1vgf/muftYIt3K+kGyAP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95lcHBAAAA2gAAAA8AAAAAAAAAAAAAAAAAmAIAAGRycy9kb3du&#10;cmV2LnhtbFBLBQYAAAAABAAEAPUAAACGAwAAAAA=&#10;" filled="f" stroked="f">
              <v:textbox style="mso-fit-shape-to-text:t" inset="0,0,0,0">
                <w:txbxContent>
                  <w:p w:rsidR="00F9570F" w:rsidRDefault="00F9570F" w:rsidP="00F9570F">
                    <w:r>
                      <w:rPr>
                        <w:color w:val="000000"/>
                      </w:rPr>
                      <w:t xml:space="preserve"> </w:t>
                    </w:r>
                  </w:p>
                </w:txbxContent>
              </v:textbox>
            </v:rect>
            <v:shape id="Freeform 6" o:spid="_x0000_s1029" style="position:absolute;left:7423;top:5257;width:9722;height:2375;visibility:visible;mso-wrap-style:square;v-text-anchor:top" coordsize="1531,3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EjX8YA&#10;AADaAAAADwAAAGRycy9kb3ducmV2LnhtbESPQWvCQBSE70L/w/IKvRTdaEvRmI2IYCuIVm0PHl+y&#10;zySYfRuyq6b/vlsoeBxm5hsmmXWmFldqXWVZwXAQgSDOra64UPD9teyPQTiPrLG2TAp+yMEsfegl&#10;GGt74z1dD74QAcIuRgWl900spctLMugGtiEO3sm2Bn2QbSF1i7cAN7UcRdGbNFhxWCixoUVJ+flw&#10;MQpejt32cswmWf7++bz72KzWVTZZK/X02M2nIDx1/h7+b6+0glf4uxJugEx/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TEjX8YAAADaAAAADwAAAAAAAAAAAAAAAACYAgAAZHJz&#10;L2Rvd25yZXYueG1sUEsFBgAAAAAEAAQA9QAAAIsDAAAAAA==&#10;" path="m0,173l7,230,115,218,233,202,242,197,254,194,269,187,278,180,293,170,307,156,336,130,348,118,326,96,338,125,358,113,358,110,398,89,377,67,389,94,425,79,463,67,497,58,490,29,485,58,502,60,516,62,552,65,590,72,590,41,578,70,595,77,607,48,586,70,605,82,684,144,773,211,780,218,790,226,794,230,799,233,821,211,792,223,794,228,821,216,809,187,799,194,794,204,792,216,821,185,818,185,818,216,830,187,828,187,816,185,806,187,797,194,790,202,787,214,790,226,797,235,804,242,806,242,809,245,816,247,823,252,833,257,847,230,826,252,823,247,838,266,842,276,859,295,876,312,893,324,902,331,941,350,960,360,984,372,984,370,996,372,998,374,1039,372,1082,370,1126,367,1138,365,1174,358,1186,353,1195,346,1202,338,1210,329,1188,307,1200,336,1212,326,1195,300,1210,326,1231,319,1250,314,1253,312,1262,307,1282,288,1301,274,1318,259,1332,250,1310,228,1322,254,1351,240,1382,230,1370,204,1370,233,1402,230,1438,230,1481,230,1505,230,1531,233,1531,173,1505,170,1481,170,1438,170,1402,170,1370,173,1358,175,1327,185,1298,199,1289,206,1274,216,1258,230,1238,245,1219,264,1241,286,1231,259,1207,264,1183,274,1181,276,1176,281,1166,286,1159,295,1152,302,1174,324,1162,298,1159,300,1114,310,1126,336,1126,307,1082,310,1039,312,994,314,996,343,1008,317,984,305,965,295,926,276,914,302,936,281,919,269,902,252,886,233,864,254,893,242,871,214,869,209,862,204,847,197,840,192,833,190,830,187,828,187,816,245,828,242,838,235,845,226,847,214,845,202,838,194,816,214,804,242,806,242,818,245,821,245,833,242,842,235,850,226,852,216,850,204,847,199,842,190,838,187,833,182,823,175,809,163,790,187,809,166,727,101,641,36,629,26,619,22,602,14,590,12,552,5,516,2,502,,494,,490,,482,,439,12,401,24,365,38,355,46,324,62,341,86,326,62,314,70,305,74,293,86,264,113,250,127,235,137,257,158,245,132,230,139,242,168,242,137,223,144,115,158,,173xe" fillcolor="#969696" stroked="f">
              <v:path arrowok="t" o:connecttype="custom" o:connectlocs="93951425,81451450;112096550,72580500;140322300,47580550;144354550,44354750;171370625,31854775;195564125,23387050;237902750,29032200;244757575,19354800;311692925,85080475;320160650,92741750;320160650,91935300;320160650,82257900;329838050,87096600;324999350,75403075;318547750,91128850;326209025,98790125;341531575,92741750;339515450,111290100;363708950,133467475;396773400,149193250;436289450,149193250;478224850,142338425;479031300,123790075;487902250,131451350;508869950,123790075;537095700,100806250;557256950,92741750;579837550,92741750;617337475,69757925;565321450,68548250;523386050,80241775;499192550,98790125;486692575,106451400;470160350,115322350;468547450,120161050;454031350,123790075;401612100,138306175;373386350,111290100;363708950,101612700;351208975,86290150;338709000,77419200;329031600,98790125;341531575,86290150;324192900,97580450;335886425,97580450;342741250,82257900;335886425,73386950;326209025,66935350;249596275,8870950;208064100,806450;194354450,0;143144875,18548350;126612650,28225750;100806250,51209575;92741750,56048275;46370875,63709550" o:connectangles="0,0,0,0,0,0,0,0,0,0,0,0,0,0,0,0,0,0,0,0,0,0,0,0,0,0,0,0,0,0,0,0,0,0,0,0,0,0,0,0,0,0,0,0,0,0,0,0,0,0,0,0,0,0,0,0"/>
            </v:shape>
            <v:rect id="Rectangle 7" o:spid="_x0000_s1030" style="position:absolute;top:1631;width:7359;height:944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jLl8IA&#10;AADaAAAADwAAAGRycy9kb3ducmV2LnhtbESP0WoCMRRE3wX/IVyhb5pVWpHVKGop2Idi3foBl811&#10;s7q5CZtUt3/fCIKPw8ycYRarzjbiSm2oHSsYjzIQxKXTNVcKjj8fwxmIEJE1No5JwR8FWC37vQXm&#10;2t34QNciViJBOOSowMTocylDachiGDlPnLyTay3GJNtK6hZvCW4bOcmyqbRYc1ow6GlrqLwUv1YB&#10;eb/bf9uz/TzPvl7fT7ErNuag1MugW89BROriM/xo77SCN7hfSTdALv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MuXwgAAANoAAAAPAAAAAAAAAAAAAAAAAJgCAABkcnMvZG93&#10;bnJldi54bWxQSwUGAAAAAAQABAD1AAAAhwMAAAAA&#10;" strokeweight="14emu"/>
            <v:rect id="Rectangle 8" o:spid="_x0000_s1031" style="position:absolute;left:3657;top:2178;width:514;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w42WcAA&#10;AADaAAAADwAAAGRycy9kb3ducmV2LnhtbESP3YrCMBSE74V9h3CEvdNUL0SqUUQo1GVvrD7AoTn9&#10;weSkJFlb336zsODlMDPfMPvjZI14kg+9YwWrZQaCuHa651bB/VYstiBCRNZoHJOCFwU4Hj5me8y1&#10;G/lKzyq2IkE45Kigi3HIpQx1RxbD0g3EyWuctxiT9K3UHscEt0aus2wjLfacFjoc6NxR/ah+rAJ5&#10;q4pxWxmfua91820u5bUhp9TnfDrtQESa4jv83y61gg38XUk3QB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w42WcAAAADaAAAADwAAAAAAAAAAAAAAAACYAgAAZHJzL2Rvd25y&#10;ZXYueG1sUEsFBgAAAAAEAAQA9QAAAIUDAAAAAA==&#10;" filled="f" stroked="f">
              <v:textbox style="mso-fit-shape-to-text:t" inset="0,0,0,0">
                <w:txbxContent>
                  <w:p w:rsidR="00F9570F" w:rsidRDefault="00F9570F" w:rsidP="00F9570F">
                    <w:r>
                      <w:rPr>
                        <w:color w:val="000000"/>
                        <w:sz w:val="32"/>
                        <w:szCs w:val="32"/>
                      </w:rPr>
                      <w:t xml:space="preserve"> </w:t>
                    </w:r>
                  </w:p>
                </w:txbxContent>
              </v:textbox>
            </v:rect>
            <v:rect id="Rectangle 9" o:spid="_x0000_s1032" style="position:absolute;left:2571;top:5461;width:2966;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EKTwsEA&#10;AADaAAAADwAAAGRycy9kb3ducmV2LnhtbESPzWrDMBCE74W+g9hCbrVcH1LjRAmlEEhDL7bzAIu1&#10;/qHSykhq7L59FSj0OMzMN8z+uFojbuTD5FjBS5aDIO6cnnhQcG1PzyWIEJE1Gsek4IcCHA+PD3us&#10;tFu4plsTB5EgHCpUMMY4V1KGbiSLIXMzcfJ65y3GJP0gtcclwa2RRZ5vpcWJ08KIM72P1H0131aB&#10;bJvTUjbG5+5S9J/m41z35JTaPK1vOxCR1vgf/muftYJXuF9JN0Aef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BCk8LBAAAA2gAAAA8AAAAAAAAAAAAAAAAAmAIAAGRycy9kb3du&#10;cmV2LnhtbFBLBQYAAAAABAAEAPUAAACGAwAAAAA=&#10;" filled="f" stroked="f">
              <v:textbox style="mso-fit-shape-to-text:t" inset="0,0,0,0">
                <w:txbxContent>
                  <w:p w:rsidR="00F9570F" w:rsidRDefault="00F9570F" w:rsidP="00F9570F">
                    <w:r>
                      <w:rPr>
                        <w:b/>
                        <w:bCs/>
                        <w:color w:val="000000"/>
                      </w:rPr>
                      <w:t>LMU</w:t>
                    </w:r>
                  </w:p>
                </w:txbxContent>
              </v:textbox>
            </v:rect>
            <v:rect id="Rectangle 10" o:spid="_x0000_s1033" style="position:absolute;left:4438;top:4508;width:324;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d0HsL0A&#10;AADaAAAADwAAAGRycy9kb3ducmV2LnhtbERPy0rEMBTdD/gP4QrupqmzkKE2LcNAoYqb6fgBl+b2&#10;gclNSWJb/94sBJeH8y7r3Rqxkg+zYwXPWQ6CuHd65lHB5705nkGEiKzROCYFPxSgrh4OJRbabXyj&#10;tYujSCEcClQwxbgUUoZ+Ioshcwtx4gbnLcYE/Si1xy2FWyNPef4iLc6cGiZc6DpR/9V9WwXy3jXb&#10;uTM+d++n4cO8tbeBnFJPj/vlFUSkPf6L/9ytVpC2pivpBsjqF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kd0HsL0AAADaAAAADwAAAAAAAAAAAAAAAACYAgAAZHJzL2Rvd25yZXYu&#10;eG1sUEsFBgAAAAAEAAQA9QAAAIIDAAAAAA==&#10;" filled="f" stroked="f">
              <v:textbox style="mso-fit-shape-to-text:t" inset="0,0,0,0">
                <w:txbxContent>
                  <w:p w:rsidR="00F9570F" w:rsidRDefault="00F9570F" w:rsidP="00F9570F">
                    <w:r>
                      <w:rPr>
                        <w:b/>
                        <w:bCs/>
                        <w:color w:val="000000"/>
                      </w:rPr>
                      <w:t xml:space="preserve"> </w:t>
                    </w:r>
                  </w:p>
                </w:txbxContent>
              </v:textbox>
            </v:rect>
            <v:rect id="Rectangle 12" o:spid="_x0000_s1034" style="position:absolute;left:5638;top:5988;width:324;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GiK8EA&#10;AADaAAAADwAAAGRycy9kb3ducmV2LnhtbESPzWrDMBCE74W8g9hAb40cH4rrRgklEEhKLrb7AIu1&#10;/qHSykhK7L59VQj0OMzMN8zusFgj7uTD6FjBdpOBIG6dHrlX8NWcXgoQISJrNI5JwQ8FOOxXTzss&#10;tZu5onsde5EgHEpUMMQ4lVKGdiCLYeMm4uR1zluMSfpeao9zglsj8yx7lRZHTgsDTnQcqP2ub1aB&#10;bOrTXNTGZ+4z767mcq46cko9r5ePdxCRlvgffrTPWsEb/F1JN0Duf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6RoivBAAAA2gAAAA8AAAAAAAAAAAAAAAAAmAIAAGRycy9kb3du&#10;cmV2LnhtbFBLBQYAAAAABAAEAPUAAACGAwAAAAA=&#10;" filled="f" stroked="f">
              <v:textbox style="mso-fit-shape-to-text:t" inset="0,0,0,0">
                <w:txbxContent>
                  <w:p w:rsidR="00F9570F" w:rsidRDefault="00F9570F" w:rsidP="00F9570F">
                    <w:r>
                      <w:rPr>
                        <w:b/>
                        <w:bCs/>
                        <w:color w:val="000000"/>
                      </w:rPr>
                      <w:t xml:space="preserve"> </w:t>
                    </w:r>
                  </w:p>
                </w:txbxContent>
              </v:textbox>
            </v:rect>
            <v:rect id="Rectangle 13" o:spid="_x0000_s1035" style="position:absolute;left:7346;top:5441;width:870;height:16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yqc28UA&#10;AADbAAAADwAAAGRycy9kb3ducmV2LnhtbESPT2vCQBDF7wW/wzJCb3VTD0Wiq2jBUNoK/rv0NmSn&#10;STQ7G3a3mn575yB4m+G9ee83s0XvWnWhEBvPBl5HGSji0tuGKwPHw/plAiomZIutZzLwTxEW88HT&#10;DHPrr7yjyz5VSkI45migTqnLtY5lTQ7jyHfEov364DDJGiptA14l3LV6nGVv2mHD0lBjR+81lef9&#10;nzPwHbaHyVc3/ilosz6edLEqtp87Y56H/XIKKlGfHub79YcVfKGXX2QAPb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KpzbxQAAANsAAAAPAAAAAAAAAAAAAAAAAJgCAABkcnMv&#10;ZG93bnJldi54bWxQSwUGAAAAAAQABAD1AAAAigMAAAAA&#10;" fillcolor="silver" strokeweight="14emu"/>
            <v:shape id="Freeform 14" o:spid="_x0000_s1036" style="position:absolute;left:24860;top:5257;width:9722;height:2375;visibility:visible;mso-wrap-style:square;v-text-anchor:top" coordsize="1531,3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j5W5sUA&#10;AADbAAAADwAAAGRycy9kb3ducmV2LnhtbERPS2vCQBC+F/oflin0IrrRgjRpVimCVhDb+jjkOMlO&#10;k9DsbMiumv57VxB6m4/vOem8N404U+dqywrGowgEcWF1zaWC42E5fAXhPLLGxjIp+CMH89njQ4qJ&#10;thfe0XnvSxFC2CWooPK+TaR0RUUG3ci2xIH7sZ1BH2BXSt3hJYSbRk6iaCoN1hwaKmxpUVHxuz8Z&#10;BS9Z/3nK8jgvVl+D74/telPn8Uap56f+/Q2Ep97/i+/utQ7zx3D7JRwgZ1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qPlbmxQAAANsAAAAPAAAAAAAAAAAAAAAAAJgCAABkcnMv&#10;ZG93bnJldi54bWxQSwUGAAAAAAQABAD1AAAAigMAAAAA&#10;" path="m0,173l7,230,115,218,230,202,240,197,252,194,268,187,278,180,292,170,307,156,333,130,348,118,326,96,338,125,355,113,386,94,424,79,463,67,496,58,489,29,484,58,501,60,516,62,552,65,590,72,590,41,578,70,595,77,607,48,585,70,604,82,684,144,772,211,780,218,787,226,794,230,796,233,818,211,792,223,792,228,820,216,808,187,799,194,792,204,789,216,820,185,818,185,818,216,830,187,828,187,816,185,804,187,794,194,789,202,787,214,789,226,794,235,804,242,806,242,808,245,816,247,823,252,832,257,847,230,825,252,823,247,837,266,842,276,859,295,876,312,892,324,902,331,940,350,960,360,984,372,984,370,996,372,998,374,1039,372,1082,370,1123,367,1135,365,1173,358,1185,353,1195,346,1202,338,1207,329,1212,324,1192,300,1204,329,1228,319,1250,314,1252,312,1262,307,1281,288,1300,274,1317,259,1332,250,1310,228,1322,254,1351,240,1382,230,1370,204,1370,233,1401,230,1437,230,1480,230,1504,230,1531,233,1531,173,1504,170,1480,170,1437,170,1401,170,1370,173,1358,175,1327,185,1298,199,1288,206,1274,216,1257,230,1238,245,1219,264,1240,286,1233,257,1204,264,1180,274,1176,276,1164,286,1159,295,1152,302,1173,324,1161,298,1159,300,1111,310,1123,336,1123,307,1082,310,1039,312,993,314,996,343,1008,317,984,305,964,295,926,276,914,302,936,281,919,269,902,252,885,233,864,254,892,242,871,214,868,209,861,204,847,197,840,192,832,190,830,187,828,187,816,245,828,242,837,235,844,226,847,214,844,202,837,194,816,214,804,242,806,242,818,245,820,245,832,242,842,235,847,226,849,216,847,204,847,199,840,190,837,187,830,182,823,175,808,166,727,101,640,36,628,26,619,22,602,14,590,12,552,5,516,2,501,,494,,489,,482,,439,12,400,24,362,38,324,62,314,70,304,74,290,86,264,113,249,127,235,137,256,158,244,132,228,139,240,168,240,137,220,144,115,158,,173xe" fillcolor="#969696" stroked="f">
              <v:path arrowok="t" o:connecttype="custom" o:connectlocs="92741750,81451450;112096550,72580500;140322300,47580550;155644850,37903150;197177025,11693525;222580200,26209625;239918875,31048325;275805900,58064400;320160650,92741750;319354200,91935300;319354200,82257900;329838050,87096600;324192900,75403075;318144525,91128850;325805800,98790125;341531575,92741750;339515450,111290100;363708950,133467475;396773400,149193250;436289450,149193250;477821625,142338425;488708700,130644900;504031250,126612650;524192500,110483650;533063450,102419150;552418250,93951425;606450400,92741750;596773000,68548250;547579550,70564375;513708650,87096600;499999000,115322350;474192600,111290100;472982925,130644900;452821675,135483600;400402425,126612650;388708900,118951375;370563775,108467525;359676700,97580450;341531575,79435325;333870300,75403075;340321900,91128850;329031600,86290150;330644500,98790125;342338025,87096600;337499325,75403075;293144575,40725725;242741450,5645150;202015725,0;177015775,4838700;126612650,28225750;100403025,51209575;91935300,56048275;46370875,63709550" o:connectangles="0,0,0,0,0,0,0,0,0,0,0,0,0,0,0,0,0,0,0,0,0,0,0,0,0,0,0,0,0,0,0,0,0,0,0,0,0,0,0,0,0,0,0,0,0,0,0,0,0,0,0,0,0"/>
            </v:shape>
            <v:rect id="Rectangle 15" o:spid="_x0000_s1037" style="position:absolute;left:41910;top:5441;width:882;height:16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LSnN8IA&#10;AADbAAAADwAAAGRycy9kb3ducmV2LnhtbERPS2vCQBC+C/0PyxS8mU1zEImu0hYMxQf4uvQ2ZKdJ&#10;2uxs2N1q/PeuIHibj+85s0VvWnEm5xvLCt6SFARxaXXDlYLTcTmagPABWWNrmRRcycNi/jKYYa7t&#10;hfd0PoRKxBD2OSqoQ+hyKX1Zk0Gf2I44cj/WGQwRukpqh5cYblqZpelYGmw4NtTY0WdN5d/h3yjY&#10;uN1xsu6y74K2y9OvLD6K3Wqv1PC1f5+CCNSHp/jh/tJxfgb3X+IBcn4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gtKc3wgAAANsAAAAPAAAAAAAAAAAAAAAAAJgCAABkcnMvZG93&#10;bnJldi54bWxQSwUGAAAAAAQABAD1AAAAhwMAAAAA&#10;" fillcolor="silver" strokeweight="14emu"/>
            <v:rect id="Rectangle 16" o:spid="_x0000_s1038" style="position:absolute;left:33724;top:5441;width:870;height:16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gCrMMA&#10;AADbAAAADwAAAGRycy9kb3ducmV2LnhtbERPTWvCQBC9C/6HZYTezEaFIqmrtIJB2gpGc+ltyE6T&#10;tNnZsLvV9N93BaG3ebzPWW0G04kLOd9aVjBLUhDEldUt1wrK8266BOEDssbOMin4JQ+b9Xi0wkzb&#10;Kxd0OYVaxBD2GSpoQugzKX3VkEGf2J44cp/WGQwRulpqh9cYbjo5T9NHabDl2NBgT9uGqu/Tj1Hw&#10;7o7n5Vs//8jpsCu/ZP6SH18LpR4mw/MTiEBD+Bff3Xsd5y/g9ks8QK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gCrMMAAADbAAAADwAAAAAAAAAAAAAAAACYAgAAZHJzL2Rv&#10;d25yZXYueG1sUEsFBgAAAAAEAAQA9QAAAIgDAAAAAA==&#10;" fillcolor="silver" strokeweight="14emu"/>
            <v:group id="Group 19" o:spid="_x0000_s1039" style="position:absolute;left:8096;top:7435;width:3334;height:8382" coordorigin="1270,1171" coordsize="525,13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gbEGcEAAADbAAAADwAAAGRycy9kb3ducmV2LnhtbERPTYvCMBC9C/sfwix4&#10;07S7KkvXKCKueBBBXRBvQzO2xWZSmtjWf28Ewds83udM550pRUO1KywriIcRCOLU6oIzBf/Hv8EP&#10;COeRNZaWScGdHMxnH70pJtq2vKfm4DMRQtglqCD3vkqkdGlOBt3QVsSBu9jaoA+wzqSusQ3hppRf&#10;UTSRBgsODTlWtMwpvR5uRsG6xXbxHa+a7fWyvJ+P491pG5NS/c9u8QvCU+ff4pd7o8P8ET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kgbEGcEAAADbAAAADwAA&#10;AAAAAAAAAAAAAACqAgAAZHJzL2Rvd25yZXYueG1sUEsFBgAAAAAEAAQA+gAAAJgDAAAAAA==&#10;">
              <v:line id="Line 17" o:spid="_x0000_s1040" style="position:absolute;visibility:visible;mso-wrap-style:square" from="1342,1313" to="1795,24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KIBIsMAAADbAAAADwAAAGRycy9kb3ducmV2LnhtbERPS2vCQBC+F/oflil4000Fa0ldQ30E&#10;bMGDWuh1yI5JSHY2ZFez+ffdQqG3+fies8qCacWdeldbVvA8S0AQF1bXXCr4uuTTVxDOI2tsLZOC&#10;kRxk68eHFabaDnyi+9mXIoawS1FB5X2XSumKigy6me2II3e1vUEfYV9K3eMQw00r50nyIg3WHBsq&#10;7GhbUdGcb0ZBs2ttyPef5Safh+R7OR4/rhet1OQpvL+B8BT8v/jPfdBx/gJ+f4kHyPU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SiASLDAAAA2wAAAA8AAAAAAAAAAAAA&#10;AAAAoQIAAGRycy9kb3ducmV2LnhtbFBLBQYAAAAABAAEAPkAAACRAwAAAAA=&#10;" strokeweight="14emu"/>
              <v:shape id="Freeform 18" o:spid="_x0000_s1041" style="position:absolute;left:1270;top:1171;width:146;height:175;visibility:visible;mso-wrap-style:square;v-text-anchor:top" coordsize="146,1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Oe3TMEA&#10;AADbAAAADwAAAGRycy9kb3ducmV2LnhtbERPzUrDQBC+F3yHZQRv7aYBQ4ndlkQoire2eYAhO02C&#10;2dk0O6bRp3cLgrf5+H5nu59dryYaQ+fZwHqVgCKuve24MVCdD8sNqCDIFnvPZOCbAux3D4st5tbf&#10;+EjTSRoVQzjkaKAVGXKtQ92Sw7DyA3HkLn50KBGOjbYj3mK463WaJJl22HFsaHGg15bqz9OXM3D4&#10;eE6rS5HO16L8mUpXylvWiDFPj3PxAkpoln/xn/vdxvkZ3H+JB+jd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jnt0zBAAAA2wAAAA8AAAAAAAAAAAAAAAAAmAIAAGRycy9kb3du&#10;cmV2LnhtbFBLBQYAAAAABAAEAPUAAACGAwAAAAA=&#10;" path="m146,120l16,,,175,146,120xe" fillcolor="black" stroked="f">
                <v:path arrowok="t" o:connecttype="custom" o:connectlocs="146,120;16,0;0,175;146,120" o:connectangles="0,0,0,0"/>
              </v:shape>
            </v:group>
            <v:line id="Line 20" o:spid="_x0000_s1042" style="position:absolute;visibility:visible;mso-wrap-style:square" from="11430,15817" to="19538,158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zw6zsIAAADbAAAADwAAAGRycy9kb3ducmV2LnhtbERPTWvCQBC9F/wPywjemo0empK6SqsG&#10;tNBDTaHXITsmwexsyG518+/dguBtHu9zlutgOnGhwbWWFcyTFARxZXXLtYKfsnh+BeE8ssbOMikY&#10;ycF6NXlaYq7tlb/pcvS1iCHsclTQeN/nUrqqIYMusT1x5E52MOgjHGqpB7zGcNPJRZq+SIMtx4YG&#10;e9o0VJ2Pf0bBedvZUOw+649iEdLfbPw6nEqt1Gwa3t9AeAr+Ib679zrOz+D/l3iAXN0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zw6zsIAAADbAAAADwAAAAAAAAAAAAAA&#10;AAChAgAAZHJzL2Rvd25yZXYueG1sUEsFBgAAAAAEAAQA+QAAAJADAAAAAA==&#10;" strokeweight="14emu"/>
            <v:rect id="Rectangle 21" o:spid="_x0000_s1043" style="position:absolute;left:11430;top:13639;width:8686;height:21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Xr7GcQA&#10;AADbAAAADwAAAGRycy9kb3ducmV2LnhtbESPQWvCQBCF7wX/wzKCl1I39VAkdRURpEEKYmw9D9lp&#10;Epqdjdk1Sf995yB4m+G9ee+b1WZ0jeqpC7VnA6/zBBRx4W3NpYGv8/5lCSpEZIuNZzLwRwE268nT&#10;ClPrBz5Rn8dSSQiHFA1UMbap1qGoyGGY+5ZYtB/fOYyydqW2HQ4S7hq9SJI37bBmaaiwpV1FxW9+&#10;cwaG4thfzp8f+vh8yTxfs+su/z4YM5uO23dQkcb4MN+vMyv4Aiu/yAB6/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F6+xnEAAAA2wAAAA8AAAAAAAAAAAAAAAAAmAIAAGRycy9k&#10;b3ducmV2LnhtbFBLBQYAAAAABAAEAPUAAACJAwAAAAA=&#10;" filled="f" stroked="f"/>
            <v:rect id="Rectangle 22" o:spid="_x0000_s1044" style="position:absolute;left:12344;top:14109;width:5785;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Qy/H78A&#10;AADbAAAADwAAAGRycy9kb3ducmV2LnhtbERPS2rDMBDdF3IHMYHuGjleFNeNEkogkJRsbPcAgzX+&#10;UGlkJCV2b18VAt3N431nd1isEXfyYXSsYLvJQBC3To/cK/hqTi8FiBCRNRrHpOCHAhz2q6cdltrN&#10;XNG9jr1IIRxKVDDEOJVShnYgi2HjJuLEdc5bjAn6XmqPcwq3RuZZ9iotjpwaBpzoOFD7Xd+sAtnU&#10;p7mojc/cZ95dzeVcdeSUel4vH+8gIi3xX/xwn3Wa/wZ/v6QD5P4X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FDL8fvwAAANsAAAAPAAAAAAAAAAAAAAAAAJgCAABkcnMvZG93bnJl&#10;di54bWxQSwUGAAAAAAQABAD1AAAAhAMAAAAA&#10;" filled="f" stroked="f">
              <v:textbox style="mso-fit-shape-to-text:t" inset="0,0,0,0">
                <w:txbxContent>
                  <w:p w:rsidR="00F9570F" w:rsidRDefault="00F9570F" w:rsidP="00F9570F">
                    <w:r>
                      <w:rPr>
                        <w:color w:val="000000"/>
                      </w:rPr>
                      <w:t>Test port A</w:t>
                    </w:r>
                  </w:p>
                </w:txbxContent>
              </v:textbox>
            </v:rect>
            <v:rect id="Rectangle 23" o:spid="_x0000_s1045" style="position:absolute;left:18122;top:14109;width:324;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lrcP74A&#10;AADbAAAADwAAAGRycy9kb3ducmV2LnhtbERPS2rDMBDdB3oHMYHuYjleFONYCSEQSEs3cXqAwRp/&#10;iDQykmq7t68WhS4f71+fVmvETD6MjhXssxwEcev0yL2Cr8d1V4IIEVmjcUwKfijA6fiyqbHSbuE7&#10;zU3sRQrhUKGCIcapkjK0A1kMmZuIE9c5bzEm6HupPS4p3BpZ5PmbtDhyahhwostA7bP5tgrko7ku&#10;ZWN87j6K7tO83+4dOaVet+v5ACLSGv/Ff+6bVlCk9elL+gHy+A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pa3D++AAAA2wAAAA8AAAAAAAAAAAAAAAAAmAIAAGRycy9kb3ducmV2&#10;LnhtbFBLBQYAAAAABAAEAPUAAACDAwAAAAA=&#10;" filled="f" stroked="f">
              <v:textbox style="mso-fit-shape-to-text:t" inset="0,0,0,0">
                <w:txbxContent>
                  <w:p w:rsidR="00F9570F" w:rsidRDefault="00F9570F" w:rsidP="00F9570F">
                    <w:r>
                      <w:rPr>
                        <w:color w:val="000000"/>
                      </w:rPr>
                      <w:t xml:space="preserve"> </w:t>
                    </w:r>
                  </w:p>
                </w:txbxContent>
              </v:textbox>
            </v:rect>
            <v:group id="Group 26" o:spid="_x0000_s1046" style="position:absolute;left:42672;top:7435;width:3340;height:8382" coordorigin="6715,1171" coordsize="526,13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MHa08wwAAANsAAAAP&#10;AAAAAAAAAAAAAAAAAKoCAABkcnMvZG93bnJldi54bWxQSwUGAAAAAAQABAD6AAAAmgMAAAAA&#10;">
              <v:line id="Line 24" o:spid="_x0000_s1047" style="position:absolute;visibility:visible;mso-wrap-style:square" from="6787,1313" to="7241,24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SdT68QAAADbAAAADwAAAGRycy9kb3ducmV2LnhtbESPQWvCQBSE7wX/w/IEb3XTHGxJXYPV&#10;BlqhB7Xg9ZF9JiHZtyG7TdZ/3xUKPQ4z8w2zzoPpxEiDaywreFomIIhLqxuuFHyfi8cXEM4ja+ws&#10;k4IbOcg3s4c1ZtpOfKTx5CsRIewyVFB732dSurImg25pe+LoXe1g0Ec5VFIPOEW46WSaJCtpsOG4&#10;UGNPu5rK9vRjFLT7zobi/VC9FWlILs+3r8/rWSu1mIftKwhPwf+H/9ofWkGawv1L/AFy8w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lJ1PrxAAAANsAAAAPAAAAAAAAAAAA&#10;AAAAAKECAABkcnMvZG93bnJldi54bWxQSwUGAAAAAAQABAD5AAAAkgMAAAAA&#10;" strokeweight="14emu"/>
              <v:shape id="Freeform 25" o:spid="_x0000_s1048" style="position:absolute;left:6715;top:1171;width:147;height:175;visibility:visible;mso-wrap-style:square;v-text-anchor:top" coordsize="147,1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f5o58IA&#10;AADbAAAADwAAAGRycy9kb3ducmV2LnhtbESPQWuDQBSE74X8h+UFcinJqgUpxk0IgdBcq5VeH+6L&#10;Sty34m7U/vtsodDjMDPfMPlxMb2YaHSdZQXxLgJBXFvdcaPgq7xs30E4j6yxt0wKfsjB8bB6yTHT&#10;duZPmgrfiABhl6GC1vshk9LVLRl0OzsQB+9mR4M+yLGResQ5wE0vkyhKpcGOw0KLA51bqu/FwyjQ&#10;aXOe6lebFks8f5TX7+rkq1ipzXo57UF4Wvx/+K991QqSN/j9En6APD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B/mjnwgAAANsAAAAPAAAAAAAAAAAAAAAAAJgCAABkcnMvZG93&#10;bnJldi54bWxQSwUGAAAAAAQABAD1AAAAhwMAAAAA&#10;" path="m147,120l19,,,175,147,120xe" fillcolor="black" stroked="f">
                <v:path arrowok="t" o:connecttype="custom" o:connectlocs="147,120;19,0;0,175;147,120" o:connectangles="0,0,0,0"/>
              </v:shape>
            </v:group>
            <v:line id="Line 27" o:spid="_x0000_s1049" style="position:absolute;visibility:visible;mso-wrap-style:square" from="46012,15817" to="54102,158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YJuBMQAAADbAAAADwAAAGRycy9kb3ducmV2LnhtbESPT2sCMRTE70K/Q3iF3jTrUlTWjWJr&#10;F9pCD1XB62Pz9g9uXpZN1PjtTaHgcZiZ3zD5OphOXGhwrWUF00kCgri0uuVawWFfjBcgnEfW2Fkm&#10;BTdysF49jXLMtL3yL112vhYRwi5DBY33fSalKxsy6Ca2J45eZQeDPsqhlnrAa4SbTqZJMpMGW44L&#10;Dfb03lB52p2NgtO2s6H4+K7fijQkx/nt56vaa6VensNmCcJT8I/wf/tTK0hf4e9L/AFyd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Fgm4ExAAAANsAAAAPAAAAAAAAAAAA&#10;AAAAAKECAABkcnMvZG93bnJldi54bWxQSwUGAAAAAAQABAD5AAAAkgMAAAAA&#10;" strokeweight="14emu"/>
            <v:rect id="Rectangle 28" o:spid="_x0000_s1050" style="position:absolute;left:46012;top:13639;width:8686;height:21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ReeOsQA&#10;AADbAAAADwAAAGRycy9kb3ducmV2LnhtbESPQWvCQBSE74X+h+UVvBTdVGgpMRspQjGIII3V8yP7&#10;TEKzb2N2TeK/7wqCx2FmvmGS5Wga0VPnassK3mYRCOLC6ppLBb/77+knCOeRNTaWScGVHCzT56cE&#10;Y20H/qE+96UIEHYxKqi8b2MpXVGRQTezLXHwTrYz6IPsSqk7HALcNHIeRR/SYM1hocKWVhUVf/nF&#10;KBiKXX/cb9dy93rMLJ+z8yo/bJSavIxfCxCeRv8I39uZVjB/h9uX8ANk+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EXnjrEAAAA2wAAAA8AAAAAAAAAAAAAAAAAmAIAAGRycy9k&#10;b3ducmV2LnhtbFBLBQYAAAAABAAEAPUAAACJAwAAAAA=&#10;" filled="f" stroked="f"/>
            <v:rect id="Rectangle 29" o:spid="_x0000_s1051" style="position:absolute;left:46926;top:14109;width:5715;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h0MAA&#10;AADbAAAADwAAAGRycy9kb3ducmV2LnhtbESPzYoCMRCE74LvEFrYm2acg8hoFBEEV/biuA/QTHp+&#10;MOkMSXRm394Iwh6LqvqK2u5Ha8STfOgcK1guMhDEldMdNwp+b6f5GkSIyBqNY1LwRwH2u+lki4V2&#10;A1/pWcZGJAiHAhW0MfaFlKFqyWJYuJ44ebXzFmOSvpHa45Dg1sg8y1bSYsdpocWeji1V9/JhFchb&#10;eRrWpfGZu+T1j/k+X2tySn3NxsMGRKQx/oc/7bNWkK/g/SX9ALl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v/h0MAAAADbAAAADwAAAAAAAAAAAAAAAACYAgAAZHJzL2Rvd25y&#10;ZXYueG1sUEsFBgAAAAAEAAQA9QAAAIUDAAAAAA==&#10;" filled="f" stroked="f">
              <v:textbox style="mso-fit-shape-to-text:t" inset="0,0,0,0">
                <w:txbxContent>
                  <w:p w:rsidR="00F9570F" w:rsidRDefault="00F9570F" w:rsidP="00F9570F">
                    <w:r>
                      <w:rPr>
                        <w:color w:val="000000"/>
                      </w:rPr>
                      <w:t>Test port B</w:t>
                    </w:r>
                  </w:p>
                </w:txbxContent>
              </v:textbox>
            </v:rect>
            <v:rect id="Rectangle 30" o:spid="_x0000_s1052" style="position:absolute;left:52654;top:14109;width:324;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NES8EA&#10;AADbAAAADwAAAGRycy9kb3ducmV2LnhtbESPzYoCMRCE74LvEFrYm2acgyuzRhFBUNmL4z5AM+n5&#10;waQzJNEZ394sLOyxqKqvqM1utEY8yYfOsYLlIgNBXDndcaPg53acr0GEiKzROCYFLwqw204nGyy0&#10;G/hKzzI2IkE4FKigjbEvpAxVSxbDwvXEyaudtxiT9I3UHocEt0bmWbaSFjtOCy32dGipupcPq0De&#10;yuOwLo3P3CWvv835dK3JKfUxG/dfICKN8T/81z5pBfkn/H5JP0Bu3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WzREvBAAAA2wAAAA8AAAAAAAAAAAAAAAAAmAIAAGRycy9kb3du&#10;cmV2LnhtbFBLBQYAAAAABAAEAPUAAACGAwAAAAA=&#10;" filled="f" stroked="f">
              <v:textbox style="mso-fit-shape-to-text:t" inset="0,0,0,0">
                <w:txbxContent>
                  <w:p w:rsidR="00F9570F" w:rsidRDefault="00F9570F" w:rsidP="00F9570F">
                    <w:r>
                      <w:rPr>
                        <w:color w:val="000000"/>
                      </w:rPr>
                      <w:t xml:space="preserve"> </w:t>
                    </w:r>
                  </w:p>
                </w:txbxContent>
              </v:textbox>
            </v:rect>
            <v:rect id="Rectangle 31" o:spid="_x0000_s1053" style="position:absolute;left:34582;top:1631;width:7347;height:944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aBrFMEA&#10;AADbAAAADwAAAGRycy9kb3ducmV2LnhtbERP3WrCMBS+F/YO4Qx2p+nKkNIZRTcG7kI2qw9waI5N&#10;u+YkNJmtb28uBrv8+P5Xm8n24kpDaB0reF5kIIhrp1tuFJxPH/MCRIjIGnvHpOBGATbrh9kKS+1G&#10;PtK1io1IIRxKVGBi9KWUoTZkMSycJ07cxQ0WY4JDI/WAYwq3vcyzbCkttpwaDHp6M1T/VL9WAXm/&#10;//q2nf3sisPL+yVO1c4clXp6nLavICJN8V/8595rBXkam76kHyDX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2gaxTBAAAA2wAAAA8AAAAAAAAAAAAAAAAAmAIAAGRycy9kb3du&#10;cmV2LnhtbFBLBQYAAAAABAAEAPUAAACGAwAAAAA=&#10;" strokeweight="14emu"/>
            <v:rect id="Rectangle 32" o:spid="_x0000_s1054" style="position:absolute;left:35890;top:2178;width:4730;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2B1osEA&#10;AADbAAAADwAAAGRycy9kb3ducmV2LnhtbESPzYoCMRCE7wu+Q2hhb2vGOYjOGkUEQWUvjvsAzaTn&#10;B5POkERnfHuzsOCxqKqvqPV2tEY8yIfOsYL5LANBXDndcaPg93r4WoIIEVmjcUwKnhRgu5l8rLHQ&#10;buALPcrYiAThUKCCNsa+kDJULVkMM9cTJ6923mJM0jdSexwS3BqZZ9lCWuw4LbTY076l6lberQJ5&#10;LQ/DsjQ+c+e8/jGn46Ump9TndNx9g4g0xnf4v33UCvIV/H1JP0BuX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tgdaLBAAAA2wAAAA8AAAAAAAAAAAAAAAAAmAIAAGRycy9kb3du&#10;cmV2LnhtbFBLBQYAAAAABAAEAPUAAACGAwAAAAA=&#10;" filled="f" stroked="f">
              <v:textbox style="mso-fit-shape-to-text:t" inset="0,0,0,0">
                <w:txbxContent>
                  <w:p w:rsidR="00F9570F" w:rsidRDefault="00F9570F" w:rsidP="00F9570F">
                    <w:r>
                      <w:rPr>
                        <w:b/>
                        <w:bCs/>
                        <w:color w:val="000000"/>
                      </w:rPr>
                      <w:t xml:space="preserve">External </w:t>
                    </w:r>
                  </w:p>
                </w:txbxContent>
              </v:textbox>
            </v:rect>
            <v:rect id="Rectangle 33" o:spid="_x0000_s1055" style="position:absolute;left:36544;top:3625;width:3391;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4NK4r8A&#10;AADbAAAADwAAAGRycy9kb3ducmV2LnhtbERPS2rDMBDdF3IHMYXsarkOlOBYCaUQSEM3cXKAwRp/&#10;iDQykmK7t48WhS4f718dFmvERD4MjhW8ZzkI4sbpgTsFt+vxbQsiRGSNxjEp+KUAh/3qpcJSu5kv&#10;NNWxEymEQ4kK+hjHUsrQ9GQxZG4kTlzrvMWYoO+k9jincGtkkecf0uLAqaHHkb56au71wyqQ1/o4&#10;b2vjc3cu2h/zfbq05JRavy6fOxCRlvgv/nOftIJNWp++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fg0rivwAAANsAAAAPAAAAAAAAAAAAAAAAAJgCAABkcnMvZG93bnJl&#10;di54bWxQSwUGAAAAAAQABAD1AAAAhAMAAAAA&#10;" filled="f" stroked="f">
              <v:textbox style="mso-fit-shape-to-text:t" inset="0,0,0,0">
                <w:txbxContent>
                  <w:p w:rsidR="00F9570F" w:rsidRDefault="00F9570F" w:rsidP="00F9570F">
                    <w:r>
                      <w:rPr>
                        <w:b/>
                        <w:bCs/>
                        <w:color w:val="000000"/>
                      </w:rPr>
                      <w:t>device</w:t>
                    </w:r>
                  </w:p>
                </w:txbxContent>
              </v:textbox>
            </v:rect>
            <v:rect id="Rectangle 34" o:spid="_x0000_s1056" style="position:absolute;left:39928;top:3625;width:324;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M/vecAA&#10;AADbAAAADwAAAGRycy9kb3ducmV2LnhtbESPzYoCMRCE7wu+Q2jB25rRhUVGo4gg6OLF0QdoJj0/&#10;mHSGJDrj2xtB2GNRVV9Rq81gjXiQD61jBbNpBoK4dLrlWsH1sv9egAgRWaNxTAqeFGCzHn2tMNeu&#10;5zM9iliLBOGQo4Imxi6XMpQNWQxT1xEnr3LeYkzS11J77BPcGjnPsl9pseW00GBHu4bKW3G3CuSl&#10;2PeLwvjM/c2rkzkezhU5pSbjYbsEEWmI/+FP+6AV/Mzg/SX9AL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M/vecAAAADbAAAADwAAAAAAAAAAAAAAAACYAgAAZHJzL2Rvd25y&#10;ZXYueG1sUEsFBgAAAAAEAAQA9QAAAIUDAAAAAA==&#10;" filled="f" stroked="f">
              <v:textbox style="mso-fit-shape-to-text:t" inset="0,0,0,0">
                <w:txbxContent>
                  <w:p w:rsidR="00F9570F" w:rsidRDefault="00F9570F" w:rsidP="00F9570F">
                    <w:r>
                      <w:rPr>
                        <w:b/>
                        <w:bCs/>
                        <w:color w:val="000000"/>
                      </w:rPr>
                      <w:t xml:space="preserve"> </w:t>
                    </w:r>
                  </w:p>
                </w:txbxContent>
              </v:textbox>
            </v:rect>
            <v:rect id="Rectangle 35" o:spid="_x0000_s1057" style="position:absolute;left:37325;top:5073;width:1835;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1xDsEA&#10;AADbAAAADwAAAGRycy9kb3ducmV2LnhtbESP3YrCMBSE7wXfIRxh7zS1wiJdo4ggqOyNdR/g0Jz+&#10;YHJSkmjr25uFhb0cZuYbZrMbrRFP8qFzrGC5yEAQV0533Cj4uR3naxAhIms0jknBiwLsttPJBgvt&#10;Br7Ss4yNSBAOBSpoY+wLKUPVksWwcD1x8mrnLcYkfSO1xyHBrZF5ln1Kix2nhRZ7OrRU3cuHVSBv&#10;5XFYl8Zn7pLX3+Z8utbklPqYjfsvEJHG+B/+a5+0glUO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AdcQ7BAAAA2wAAAA8AAAAAAAAAAAAAAAAAmAIAAGRycy9kb3du&#10;cmV2LnhtbFBLBQYAAAAABAAEAPUAAACGAwAAAAA=&#10;" filled="f" stroked="f">
              <v:textbox style="mso-fit-shape-to-text:t" inset="0,0,0,0">
                <w:txbxContent>
                  <w:p w:rsidR="00F9570F" w:rsidRDefault="00F9570F" w:rsidP="00F9570F">
                    <w:r>
                      <w:rPr>
                        <w:color w:val="000000"/>
                      </w:rPr>
                      <w:t>e.g.</w:t>
                    </w:r>
                  </w:p>
                </w:txbxContent>
              </v:textbox>
            </v:rect>
            <v:rect id="Rectangle 36" o:spid="_x0000_s1058" style="position:absolute;left:39154;top:5073;width:323;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1HUlcAA&#10;AADbAAAADwAAAGRycy9kb3ducmV2LnhtbESPzYoCMRCE7wu+Q2jB25pRYZHRKCIIrnhx9AGaSc8P&#10;Jp0hic7s2xtB2GNRVV9R6+1gjXiSD61jBbNpBoK4dLrlWsHtevhegggRWaNxTAr+KMB2M/paY65d&#10;zxd6FrEWCcIhRwVNjF0uZSgbshimriNOXuW8xZikr6X22Ce4NXKeZT/SYstpocGO9g2V9+JhFchr&#10;ceiXhfGZO82rs/k9XipySk3Gw24FItIQ/8Of9lErWCzg/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71HUlcAAAADbAAAADwAAAAAAAAAAAAAAAACYAgAAZHJzL2Rvd25y&#10;ZXYueG1sUEsFBgAAAAAEAAQA9QAAAIUDAAAAAA==&#10;" filled="f" stroked="f">
              <v:textbox style="mso-fit-shape-to-text:t" inset="0,0,0,0">
                <w:txbxContent>
                  <w:p w:rsidR="00F9570F" w:rsidRDefault="00F9570F" w:rsidP="00F9570F">
                    <w:r>
                      <w:rPr>
                        <w:color w:val="000000"/>
                      </w:rPr>
                      <w:t xml:space="preserve"> </w:t>
                    </w:r>
                  </w:p>
                </w:txbxContent>
              </v:textbox>
            </v:rect>
            <v:rect id="Rectangle 37" o:spid="_x0000_s1059" style="position:absolute;left:35833;top:6553;width:4832;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hM4cEA&#10;AADbAAAADwAAAGRycy9kb3ducmV2LnhtbESPzYoCMRCE74LvEFrwphl1WWQ0igiCLntx9AGaSc8P&#10;Jp0hic749puFhT0WVfUVtd0P1ogX+dA6VrCYZyCIS6dbrhXcb6fZGkSIyBqNY1LwpgD73Xi0xVy7&#10;nq/0KmItEoRDjgqaGLtcylA2ZDHMXUecvMp5izFJX0vtsU9wa+Qyyz6lxZbTQoMdHRsqH8XTKpC3&#10;4tSvC+Mz97Wsvs3lfK3IKTWdDIcNiEhD/A//tc9aweoD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C4TOHBAAAA2wAAAA8AAAAAAAAAAAAAAAAAmAIAAGRycy9kb3du&#10;cmV2LnhtbFBLBQYAAAAABAAEAPUAAACGAwAAAAA=&#10;" filled="f" stroked="f">
              <v:textbox style="mso-fit-shape-to-text:t" inset="0,0,0,0">
                <w:txbxContent>
                  <w:p w:rsidR="00F9570F" w:rsidRDefault="00F9570F" w:rsidP="00F9570F">
                    <w:r>
                      <w:rPr>
                        <w:b/>
                        <w:bCs/>
                        <w:color w:val="000000"/>
                      </w:rPr>
                      <w:t>RX filter</w:t>
                    </w:r>
                  </w:p>
                </w:txbxContent>
              </v:textbox>
            </v:rect>
            <v:rect id="Rectangle 38" o:spid="_x0000_s1060" style="position:absolute;left:40659;top:6553;width:323;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pesEA&#10;AADbAAAADwAAAGRycy9kb3ducmV2LnhtbESPzYoCMRCE74LvEFrwphmVXWQ0igiCLntx9AGaSc8P&#10;Jp0hic749puFhT0WVfUVtd0P1ogX+dA6VrCYZyCIS6dbrhXcb6fZGkSIyBqNY1LwpgD73Xi0xVy7&#10;nq/0KmItEoRDjgqaGLtcylA2ZDHMXUecvMp5izFJX0vtsU9wa+Qyyz6lxZbTQoMdHRsqH8XTKpC3&#10;4tSvC+Mz97Wsvs3lfK3IKTWdDIcNiEhD/A//tc9aweoD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06XrBAAAA2wAAAA8AAAAAAAAAAAAAAAAAmAIAAGRycy9kb3du&#10;cmV2LnhtbFBLBQYAAAAABAAEAPUAAACGAwAAAAA=&#10;" filled="f" stroked="f">
              <v:textbox style="mso-fit-shape-to-text:t" inset="0,0,0,0">
                <w:txbxContent>
                  <w:p w:rsidR="00F9570F" w:rsidRDefault="00F9570F" w:rsidP="00F9570F">
                    <w:r>
                      <w:rPr>
                        <w:b/>
                        <w:bCs/>
                        <w:color w:val="000000"/>
                      </w:rPr>
                      <w:t xml:space="preserve"> </w:t>
                    </w:r>
                  </w:p>
                </w:txbxContent>
              </v:textbox>
            </v:rect>
            <v:rect id="Rectangle 39" o:spid="_x0000_s1061" style="position:absolute;left:38239;top:8001;width:134;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Z3DcAA&#10;AADbAAAADwAAAGRycy9kb3ducmV2LnhtbESPzYoCMRCE7wu+Q2jB25pRQWQ0igiCK14cfYBm0vOD&#10;SWdIojP79kZY2GNRVV9Rm91gjXiRD61jBbNpBoK4dLrlWsH9dvxegQgRWaNxTAp+KcBuO/raYK5d&#10;z1d6FbEWCcIhRwVNjF0uZSgbshimriNOXuW8xZikr6X22Ce4NXKeZUtpseW00GBHh4bKR/G0CuSt&#10;OParwvjMnefVxfycrhU5pSbjYb8GEWmI/+G/9kkrWCzh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Z3DcAAAADbAAAADwAAAAAAAAAAAAAAAACYAgAAZHJzL2Rvd25y&#10;ZXYueG1sUEsFBgAAAAAEAAQA9QAAAIUDAAAAAA==&#10;" filled="f" stroked="f">
              <v:textbox style="mso-fit-shape-to-text:t" inset="0,0,0,0">
                <w:txbxContent>
                  <w:p w:rsidR="00F9570F" w:rsidRDefault="00F9570F" w:rsidP="00F9570F">
                    <w:r>
                      <w:rPr>
                        <w:b/>
                        <w:bCs/>
                        <w:color w:val="000000"/>
                        <w:sz w:val="8"/>
                        <w:szCs w:val="8"/>
                      </w:rPr>
                      <w:t xml:space="preserve"> </w:t>
                    </w:r>
                  </w:p>
                </w:txbxContent>
              </v:textbox>
            </v:rect>
            <v:rect id="Rectangle 40" o:spid="_x0000_s1062" style="position:absolute;left:36391;top:8578;width:3283;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GrSlsEA&#10;AADbAAAADwAAAGRycy9kb3ducmV2LnhtbESPzYoCMRCE74LvEFrwphkVdmU0igiCLntx9AGaSc8P&#10;Jp0hic749puFhT0WVfUVtd0P1ogX+dA6VrCYZyCIS6dbrhXcb6fZGkSIyBqNY1LwpgD73Xi0xVy7&#10;nq/0KmItEoRDjgqaGLtcylA2ZDHMXUecvMp5izFJX0vtsU9wa+Qyyz6kxZbTQoMdHRsqH8XTKpC3&#10;4tSvC+Mz97Wsvs3lfK3IKTWdDIcNiEhD/A//tc9aweoT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Bq0pbBAAAA2wAAAA8AAAAAAAAAAAAAAAAAmAIAAGRycy9kb3du&#10;cmV2LnhtbFBLBQYAAAAABAAEAPUAAACGAwAAAAA=&#10;" filled="f" stroked="f">
              <v:textbox style="mso-fit-shape-to-text:t" inset="0,0,0,0">
                <w:txbxContent>
                  <w:p w:rsidR="00F9570F" w:rsidRDefault="00F9570F" w:rsidP="00F9570F">
                    <w:r>
                      <w:rPr>
                        <w:i/>
                        <w:iCs/>
                        <w:color w:val="000000"/>
                      </w:rPr>
                      <w:t>(if any</w:t>
                    </w:r>
                  </w:p>
                </w:txbxContent>
              </v:textbox>
            </v:rect>
            <v:rect id="Rectangle 41" o:spid="_x0000_s1063" style="position:absolute;left:39668;top:8566;width:425;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fVG5L8A&#10;AADbAAAADwAAAGRycy9kb3ducmV2LnhtbERPS2rDMBDdF3IHMYXsarkOlOBYCaUQSEM3cXKAwRp/&#10;iDQykmK7t48WhS4f718dFmvERD4MjhW8ZzkI4sbpgTsFt+vxbQsiRGSNxjEp+KUAh/3qpcJSu5kv&#10;NNWxEymEQ4kK+hjHUsrQ9GQxZG4kTlzrvMWYoO+k9jincGtkkecf0uLAqaHHkb56au71wyqQ1/o4&#10;b2vjc3cu2h/zfbq05JRavy6fOxCRlvgv/nOftIJNGpu+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h9UbkvwAAANsAAAAPAAAAAAAAAAAAAAAAAJgCAABkcnMvZG93bnJl&#10;di54bWxQSwUGAAAAAAQABAD1AAAAhAMAAAAA&#10;" filled="f" stroked="f">
              <v:textbox style="mso-fit-shape-to-text:t" inset="0,0,0,0">
                <w:txbxContent>
                  <w:p w:rsidR="00F9570F" w:rsidRDefault="00F9570F" w:rsidP="00F9570F">
                    <w:r>
                      <w:rPr>
                        <w:b/>
                        <w:bCs/>
                        <w:color w:val="000000"/>
                      </w:rPr>
                      <w:t>)</w:t>
                    </w:r>
                  </w:p>
                </w:txbxContent>
              </v:textbox>
            </v:rect>
            <v:rect id="Rectangle 42" o:spid="_x0000_s1064" style="position:absolute;left:40100;top:8566;width:324;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rnjf8EA&#10;AADbAAAADwAAAGRycy9kb3ducmV2LnhtbESPzYoCMRCE7wu+Q2jB25pRYdHRKCIIKntx9AGaSc8P&#10;Jp0hyTqzb2+EhT0WVfUVtdkN1ogn+dA6VjCbZiCIS6dbrhXcb8fPJYgQkTUax6TglwLstqOPDeba&#10;9XylZxFrkSAcclTQxNjlUoayIYth6jri5FXOW4xJ+lpqj32CWyPnWfYlLbacFhrs6NBQ+Sh+rAJ5&#10;K479sjA+c5d59W3Op2tFTqnJeNivQUQa4n/4r33SChYr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6543/BAAAA2wAAAA8AAAAAAAAAAAAAAAAAmAIAAGRycy9kb3du&#10;cmV2LnhtbFBLBQYAAAAABAAEAPUAAACGAwAAAAA=&#10;" filled="f" stroked="f">
              <v:textbox style="mso-fit-shape-to-text:t" inset="0,0,0,0">
                <w:txbxContent>
                  <w:p w:rsidR="00F9570F" w:rsidRDefault="00F9570F" w:rsidP="00F9570F">
                    <w:r>
                      <w:rPr>
                        <w:b/>
                        <w:bCs/>
                        <w:color w:val="000000"/>
                      </w:rPr>
                      <w:t xml:space="preserve"> </w:t>
                    </w:r>
                  </w:p>
                </w:txbxContent>
              </v:textbox>
            </v:rect>
            <v:rect id="Rectangle 43" o:spid="_x0000_s1065" style="position:absolute;left:38239;top:10058;width:324;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4U5n78A&#10;AADbAAAADwAAAGRycy9kb3ducmV2LnhtbERPS2rDMBDdF3IHMYXsarkmlOBYCaUQSEM3cXKAwRp/&#10;iDQykmK7t48WhS4f718dFmvERD4MjhW8ZzkI4sbpgTsFt+vxbQsiRGSNxjEp+KUAh/3qpcJSu5kv&#10;NNWxEymEQ4kK+hjHUsrQ9GQxZG4kTlzrvMWYoO+k9jincGtkkecf0uLAqaHHkb56au71wyqQ1/o4&#10;b2vjc3cu2h/zfbq05JRavy6fOxCRlvgv/nOftIJNWp++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HhTmfvwAAANsAAAAPAAAAAAAAAAAAAAAAAJgCAABkcnMvZG93bnJl&#10;di54bWxQSwUGAAAAAAQABAD1AAAAhAMAAAAA&#10;" filled="f" stroked="f">
              <v:textbox style="mso-fit-shape-to-text:t" inset="0,0,0,0">
                <w:txbxContent>
                  <w:p w:rsidR="00F9570F" w:rsidRDefault="00F9570F" w:rsidP="00F9570F">
                    <w:r>
                      <w:rPr>
                        <w:b/>
                        <w:bCs/>
                        <w:color w:val="000000"/>
                      </w:rPr>
                      <w:t xml:space="preserve"> </w:t>
                    </w:r>
                  </w:p>
                </w:txbxContent>
              </v:textbox>
            </v:rect>
            <v:rect id="Rectangle 44" o:spid="_x0000_s1066" style="position:absolute;left:24003;top:5822;width:882;height:16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9UWXcQA&#10;AADbAAAADwAAAGRycy9kb3ducmV2LnhtbESPT4vCMBTE7wv7HcIT9ramiohUo+iCRfYPWPXi7dE8&#10;22rzUpKs1m+/WRA8DjPzG2a26EwjruR8bVnBoJ+AIC6srrlUcNiv3ycgfEDW2FgmBXfysJi/vsww&#10;1fbGOV13oRQRwj5FBVUIbSqlLyoy6Pu2JY7eyTqDIUpXSu3wFuGmkcMkGUuDNceFClv6qKi47H6N&#10;gm+33U++2uExo5/14SyzVbb9zJV663XLKYhAXXiGH+2NVjAawP+X+APk/A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PVFl3EAAAA2wAAAA8AAAAAAAAAAAAAAAAAmAIAAGRycy9k&#10;b3ducmV2LnhtbFBLBQYAAAAABAAEAPUAAACJAwAAAAA=&#10;" fillcolor="silver" strokeweight="14emu"/>
            <v:rect id="Rectangle 45" o:spid="_x0000_s1067" style="position:absolute;left:16675;top:1631;width:7347;height:944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Ze5XsMA&#10;AADbAAAADwAAAGRycy9kb3ducmV2LnhtbESP3YrCMBSE7xf2HcJZ8G5NV0Ska5T9YUEvRFt9gENz&#10;bOo2J6GJWt/eCIKXw8x8w8wWvW3FmbrQOFbwMcxAEFdON1wr2O/+3qcgQkTW2DomBVcKsJi/vsww&#10;1+7CBZ3LWIsE4ZCjAhOjz6UMlSGLYeg8cfIOrrMYk+xqqTu8JLht5SjLJtJiw2nBoKcfQ9V/ebIK&#10;yPvlZmuPdnWcrse/h9iX36ZQavDWf32CiNTHZ/jRXmoF4xHcv6QfIOc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Ze5XsMAAADbAAAADwAAAAAAAAAAAAAAAACYAgAAZHJzL2Rv&#10;d25yZXYueG1sUEsFBgAAAAAEAAQA9QAAAIgDAAAAAA==&#10;" strokeweight="14emu"/>
            <v:rect id="Rectangle 46" o:spid="_x0000_s1068" style="position:absolute;left:17983;top:2178;width:4730;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1en6MEA&#10;AADbAAAADwAAAGRycy9kb3ducmV2LnhtbESPzYoCMRCE74LvEFrwphl1WWQ0igiCLntx9AGaSc8P&#10;Jp0hic749puFhT0WVfUVtd0P1ogX+dA6VrCYZyCIS6dbrhXcb6fZGkSIyBqNY1LwpgD73Xi0xVy7&#10;nq/0KmItEoRDjgqaGLtcylA2ZDHMXUecvMp5izFJX0vtsU9wa+Qyyz6lxZbTQoMdHRsqH8XTKpC3&#10;4tSvC+Mz97Wsvs3lfK3IKTWdDIcNiEhD/A//tc9awc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dXp+jBAAAA2wAAAA8AAAAAAAAAAAAAAAAAmAIAAGRycy9kb3du&#10;cmV2LnhtbFBLBQYAAAAABAAEAPUAAACGAwAAAAA=&#10;" filled="f" stroked="f">
              <v:textbox style="mso-fit-shape-to-text:t" inset="0,0,0,0">
                <w:txbxContent>
                  <w:p w:rsidR="00F9570F" w:rsidRDefault="00F9570F" w:rsidP="00F9570F">
                    <w:r>
                      <w:rPr>
                        <w:b/>
                        <w:bCs/>
                        <w:color w:val="000000"/>
                      </w:rPr>
                      <w:t xml:space="preserve">External </w:t>
                    </w:r>
                  </w:p>
                </w:txbxContent>
              </v:textbox>
            </v:rect>
            <v:rect id="Rectangle 47" o:spid="_x0000_s1069" style="position:absolute;left:19005;top:3625;width:2686;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4/nMAA&#10;AADbAAAADwAAAGRycy9kb3ducmV2LnhtbESPzYoCMRCE7wu+Q2jB25pRZJHRKCIIrnhx9AGaSc8P&#10;Jp0hic7s2xtB2GNRVV9R6+1gjXiSD61jBbNpBoK4dLrlWsHtevhegggRWaNxTAr+KMB2M/paY65d&#10;zxd6FrEWCcIhRwVNjF0uZSgbshimriNOXuW8xZikr6X22Ce4NXKeZT/SYstpocGO9g2V9+JhFchr&#10;ceiXhfGZO82rs/k9XipySk3Gw24FItIQ/8Of9lErWCzg/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L4/nMAAAADbAAAADwAAAAAAAAAAAAAAAACYAgAAZHJzL2Rvd25y&#10;ZXYueG1sUEsFBgAAAAAEAAQA9QAAAIUDAAAAAA==&#10;" filled="f" stroked="f">
              <v:textbox style="mso-fit-shape-to-text:t" inset="0,0,0,0">
                <w:txbxContent>
                  <w:p w:rsidR="00F9570F" w:rsidRDefault="00F9570F" w:rsidP="00F9570F">
                    <w:r>
                      <w:rPr>
                        <w:b/>
                        <w:bCs/>
                        <w:color w:val="000000"/>
                      </w:rPr>
                      <w:t>LNA</w:t>
                    </w:r>
                  </w:p>
                </w:txbxContent>
              </v:textbox>
            </v:rect>
            <v:rect id="Rectangle 48" o:spid="_x0000_s1070" style="position:absolute;left:21672;top:3625;width:324;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KaB8EA&#10;AADbAAAADwAAAGRycy9kb3ducmV2LnhtbESPzYoCMRCE74LvEFrwphnFXWQ0igiCLntx9AGaSc8P&#10;Jp0hic749puFhT0WVfUVtd0P1ogX+dA6VrCYZyCIS6dbrhXcb6fZGkSIyBqNY1LwpgD73Xi0xVy7&#10;nq/0KmItEoRDjgqaGLtcylA2ZDHMXUecvMp5izFJX0vtsU9wa+Qyyz6lxZbTQoMdHRsqH8XTKpC3&#10;4tSvC+Mz97Wsvs3lfK3IKTWdDIcNiEhD/A//tc9aweoD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fymgfBAAAA2wAAAA8AAAAAAAAAAAAAAAAAmAIAAGRycy9kb3du&#10;cmV2LnhtbFBLBQYAAAAABAAEAPUAAACGAwAAAAA=&#10;" filled="f" stroked="f">
              <v:textbox style="mso-fit-shape-to-text:t" inset="0,0,0,0">
                <w:txbxContent>
                  <w:p w:rsidR="00F9570F" w:rsidRDefault="00F9570F" w:rsidP="00F9570F">
                    <w:r>
                      <w:rPr>
                        <w:b/>
                        <w:bCs/>
                        <w:color w:val="000000"/>
                      </w:rPr>
                      <w:t xml:space="preserve"> </w:t>
                    </w:r>
                  </w:p>
                </w:txbxContent>
              </v:textbox>
            </v:rect>
            <v:rect id="Rectangle 49" o:spid="_x0000_s1071" style="position:absolute;left:20332;top:5060;width:388;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yAEcMAA&#10;AADbAAAADwAAAGRycy9kb3ducmV2LnhtbESPzYoCMRCE7wu+Q2jB25pRRGQ0igiCK14cfYBm0vOD&#10;SWdIojP79kZY2GNRVV9Rm91gjXiRD61jBbNpBoK4dLrlWsH9dvxegQgRWaNxTAp+KcBuO/raYK5d&#10;z1d6FbEWCcIhRwVNjF0uZSgbshimriNOXuW8xZikr6X22Ce4NXKeZUtpseW00GBHh4bKR/G0CuSt&#10;OParwvjMnefVxfycrhU5pSbjYb8GEWmI/+G/9kkrWCzh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yAEcMAAAADbAAAADwAAAAAAAAAAAAAAAACYAgAAZHJzL2Rvd25y&#10;ZXYueG1sUEsFBgAAAAAEAAQA9QAAAIUDAAAAAA==&#10;" filled="f" stroked="f">
              <v:textbox style="mso-fit-shape-to-text:t" inset="0,0,0,0">
                <w:txbxContent>
                  <w:p w:rsidR="00F9570F" w:rsidRDefault="00F9570F" w:rsidP="00F9570F">
                    <w:r>
                      <w:rPr>
                        <w:b/>
                        <w:bCs/>
                        <w:color w:val="000000"/>
                        <w:sz w:val="24"/>
                        <w:szCs w:val="24"/>
                      </w:rPr>
                      <w:t xml:space="preserve"> </w:t>
                    </w:r>
                  </w:p>
                </w:txbxContent>
              </v:textbox>
            </v:rect>
            <v:rect id="Rectangle 50" o:spid="_x0000_s1072" style="position:absolute;left:20332;top:6813;width:388;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yh68EA&#10;AADbAAAADwAAAGRycy9kb3ducmV2LnhtbESPzYoCMRCE74LvEFrwphlFdmU0igiCLntx9AGaSc8P&#10;Jp0hic749puFhT0WVfUVtd0P1ogX+dA6VrCYZyCIS6dbrhXcb6fZGkSIyBqNY1LwpgD73Xi0xVy7&#10;nq/0KmItEoRDjgqaGLtcylA2ZDHMXUecvMp5izFJX0vtsU9wa+Qyyz6kxZbTQoMdHRsqH8XTKpC3&#10;4tSvC+Mz97Wsvs3lfK3IKTWdDIcNiEhD/A//tc9aweoT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hsoevBAAAA2wAAAA8AAAAAAAAAAAAAAAAAmAIAAGRycy9kb3du&#10;cmV2LnhtbFBLBQYAAAAABAAEAPUAAACGAwAAAAA=&#10;" filled="f" stroked="f">
              <v:textbox style="mso-fit-shape-to-text:t" inset="0,0,0,0">
                <w:txbxContent>
                  <w:p w:rsidR="00F9570F" w:rsidRDefault="00F9570F" w:rsidP="00F9570F">
                    <w:r>
                      <w:rPr>
                        <w:b/>
                        <w:bCs/>
                        <w:color w:val="000000"/>
                        <w:sz w:val="24"/>
                        <w:szCs w:val="24"/>
                      </w:rPr>
                      <w:t xml:space="preserve"> </w:t>
                    </w:r>
                  </w:p>
                </w:txbxContent>
              </v:textbox>
            </v:rect>
            <v:rect id="Rectangle 51" o:spid="_x0000_s1073" style="position:absolute;left:18484;top:8578;width:3709;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fM1mb8A&#10;AADbAAAADwAAAGRycy9kb3ducmV2LnhtbERPS2rDMBDdF3IHMYXsarkmlOBYCaUQSEM3cXKAwRp/&#10;iDQykmK7t48WhS4f718dFmvERD4MjhW8ZzkI4sbpgTsFt+vxbQsiRGSNxjEp+KUAh/3qpcJSu5kv&#10;NNWxEymEQ4kK+hjHUsrQ9GQxZG4kTlzrvMWYoO+k9jincGtkkecf0uLAqaHHkb56au71wyqQ1/o4&#10;b2vjc3cu2h/zfbq05JRavy6fOxCRlvgv/nOftIJNGpu+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58zWZvwAAANsAAAAPAAAAAAAAAAAAAAAAAJgCAABkcnMvZG93bnJl&#10;di54bWxQSwUGAAAAAAQABAD1AAAAhAMAAAAA&#10;" filled="f" stroked="f">
              <v:textbox style="mso-fit-shape-to-text:t" inset="0,0,0,0">
                <w:txbxContent>
                  <w:p w:rsidR="00F9570F" w:rsidRDefault="00F9570F" w:rsidP="00F9570F">
                    <w:r>
                      <w:rPr>
                        <w:i/>
                        <w:iCs/>
                        <w:color w:val="000000"/>
                      </w:rPr>
                      <w:t>(if any)</w:t>
                    </w:r>
                  </w:p>
                </w:txbxContent>
              </v:textbox>
            </v:rect>
            <v:rect id="Rectangle 52" o:spid="_x0000_s1074" style="position:absolute;left:22174;top:8578;width:324;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r+QAsEA&#10;AADbAAAADwAAAGRycy9kb3ducmV2LnhtbESPzYoCMRCE7wu+Q2jB25pRZNHRKCIIKntx9AGaSc8P&#10;Jp0hyTqzb2+EhT0WVfUVtdkN1ogn+dA6VjCbZiCIS6dbrhXcb8fPJYgQkTUax6TglwLstqOPDeba&#10;9XylZxFrkSAcclTQxNjlUoayIYth6jri5FXOW4xJ+lpqj32CWyPnWfYlLbacFhrs6NBQ+Sh+rAJ5&#10;K479sjA+c5d59W3Op2tFTqnJeNivQUQa4n/4r33SChYr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a/kALBAAAA2wAAAA8AAAAAAAAAAAAAAAAAmAIAAGRycy9kb3du&#10;cmV2LnhtbFBLBQYAAAAABAAEAPUAAACGAwAAAAA=&#10;" filled="f" stroked="f">
              <v:textbox style="mso-fit-shape-to-text:t" inset="0,0,0,0">
                <w:txbxContent>
                  <w:p w:rsidR="00F9570F" w:rsidRDefault="00F9570F" w:rsidP="00F9570F">
                    <w:r>
                      <w:rPr>
                        <w:i/>
                        <w:iCs/>
                        <w:color w:val="000000"/>
                      </w:rPr>
                      <w:t xml:space="preserve"> </w:t>
                    </w:r>
                  </w:p>
                </w:txbxContent>
              </v:textbox>
            </v:rect>
            <v:rect id="Rectangle 53" o:spid="_x0000_s1075" style="position:absolute;left:20332;top:10058;width:324;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yvQr8A&#10;AADbAAAADwAAAGRycy9kb3ducmV2LnhtbERPS2rDMBDdF3IHMYXsarmGlOBYCaUQSEM3cXKAwRp/&#10;iDQykmK7t48WhS4f718dFmvERD4MjhW8ZzkI4sbpgTsFt+vxbQsiRGSNxjEp+KUAh/3qpcJSu5kv&#10;NNWxEymEQ4kK+hjHUsrQ9GQxZG4kTlzrvMWYoO+k9jincGtkkecf0uLAqaHHkb56au71wyqQ1/o4&#10;b2vjc3cu2h/zfbq05JRavy6fOxCRlvgv/nOftIJNWp++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CXK9CvwAAANsAAAAPAAAAAAAAAAAAAAAAAJgCAABkcnMvZG93bnJl&#10;di54bWxQSwUGAAAAAAQABAD1AAAAhAMAAAAA&#10;" filled="f" stroked="f">
              <v:textbox style="mso-fit-shape-to-text:t" inset="0,0,0,0">
                <w:txbxContent>
                  <w:p w:rsidR="00F9570F" w:rsidRDefault="00F9570F" w:rsidP="00F9570F">
                    <w:r>
                      <w:rPr>
                        <w:b/>
                        <w:bCs/>
                        <w:color w:val="000000"/>
                      </w:rPr>
                      <w:t xml:space="preserve"> </w:t>
                    </w:r>
                  </w:p>
                </w:txbxContent>
              </v:textbox>
            </v:rect>
            <v:shape id="Freeform 54" o:spid="_x0000_s1076" style="position:absolute;left:18865;top:5473;width:2896;height:2921;visibility:visible;mso-wrap-style:square;v-text-anchor:top" coordsize="456,4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0F2S8EA&#10;AADbAAAADwAAAGRycy9kb3ducmV2LnhtbESPS2sCMRSF9wX/Q7iCu5qxUKmjUbSlIC6kvvaXyXUy&#10;OrkZknQc/70pFFwezuPjzBadrUVLPlSOFYyGGQjiwumKSwXHw/frB4gQkTXWjknBnQIs5r2XGeba&#10;3XhH7T6WIo1wyFGBibHJpQyFIYth6Bri5J2dtxiT9KXUHm9p3NbyLcvG0mLFiWCwoU9DxXX/axO3&#10;MKt7i530p+1y94OTL7epLkoN+t1yCiJSF5/h//ZaK3gfwd+X9APk/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tBdkvBAAAA2wAAAA8AAAAAAAAAAAAAAAAAmAIAAGRycy9kb3du&#10;cmV2LnhtbFBLBQYAAAAABAAEAPUAAACGAwAAAAA=&#10;" path="m0,220l456,,444,460,,220xe" fillcolor="silver" strokeweight="14emu">
              <v:path arrowok="t" o:connecttype="custom" o:connectlocs="0,88709500;183870600,0;179031900,185483500;0,88709500" o:connectangles="0,0,0,0"/>
            </v:shape>
            <v:rect id="Rectangle 55" o:spid="_x0000_s1077" style="position:absolute;left:15817;top:5822;width:870;height:16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t4e98UA&#10;AADbAAAADwAAAGRycy9kb3ducmV2LnhtbESPT2vCQBTE70K/w/IEb7oxUJHoKrZgKNqC/y69PbKv&#10;SWz2bdhdNX77bkHwOMzMb5j5sjONuJLztWUF41ECgriwuuZSwem4Hk5B+ICssbFMCu7kYbl46c0x&#10;0/bGe7oeQikihH2GCqoQ2kxKX1Rk0I9sSxy9H+sMhihdKbXDW4SbRqZJMpEGa44LFbb0XlHxe7gY&#10;BZ9ud5xu2/Q7p6/16Szzt3y32Ss16HerGYhAXXiGH+0PreA1hf8v8QfIx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23h73xQAAANsAAAAPAAAAAAAAAAAAAAAAAJgCAABkcnMv&#10;ZG93bnJldi54bWxQSwUGAAAAAAQABAD1AAAAigMAAAAA&#10;" fillcolor="silver" strokeweight="14emu"/>
            <v:group id="Group 71" o:spid="_x0000_s1078" style="position:absolute;left:42767;top:4876;width:9722;height:2350" coordorigin="6730,768" coordsize="1531,37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IuF5a3FAAAA2wAA&#10;AA8AAAAAAAAAAAAAAAAAqgIAAGRycy9kb3ducmV2LnhtbFBLBQYAAAAABAAEAPoAAACcAwAAAAA=&#10;">
              <v:shape id="Freeform 56" o:spid="_x0000_s1079" style="position:absolute;left:6730;top:934;width:64;height:64;visibility:visible;mso-wrap-style:square;v-text-anchor:top" coordsize="64,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Q0SMMA&#10;AADbAAAADwAAAGRycy9kb3ducmV2LnhtbESP0WoCMRRE3wv+Q7iCbzVrrSKrUUSo+NSy6gdcN9fd&#10;1eRm3URd+/VNQfBxmJkzzGzRWiNu1PjKsYJBPwFBnDtdcaFgv/t6n4DwAVmjcUwKHuRhMe+8zTDV&#10;7s4Z3bahEBHCPkUFZQh1KqXPS7Lo+64mjt7RNRZDlE0hdYP3CLdGfiTJWFqsOC6UWNOqpPy8vVoF&#10;S2vWv+Phz/HABi/fo2qXZf6kVK/bLqcgArXhFX62N1rB6BP+v8QfIO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fQ0SMMAAADbAAAADwAAAAAAAAAAAAAAAACYAgAAZHJzL2Rv&#10;d25yZXYueG1sUEsFBgAAAAAEAAQA9QAAAIgDAAAAAA==&#10;" path="m0,7l7,64,64,57,57,,,7xe" fillcolor="#969696" stroked="f">
                <v:path arrowok="t" o:connecttype="custom" o:connectlocs="0,7;7,64;64,57;57,0;0,7" o:connectangles="0,0,0,0,0"/>
              </v:shape>
              <v:shape id="Freeform 57" o:spid="_x0000_s1080" style="position:absolute;left:6847;top:919;width:67;height:65;visibility:visible;mso-wrap-style:square;v-text-anchor:top" coordsize="67,6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cdRwMUA&#10;AADbAAAADwAAAGRycy9kb3ducmV2LnhtbESPQWvCQBSE70L/w/IK3nTTSqRNXcUGhSKCrQ2eX7PP&#10;JDX7NmS3Gv31riD0OMzMN8xk1plaHKl1lWUFT8MIBHFudcWFgux7OXgB4TyyxtoyKTiTg9n0oTfB&#10;RNsTf9Fx6wsRIOwSVFB63yRSurwkg25oG+Lg7W1r0AfZFlK3eApwU8vnKBpLgxWHhRIbSkvKD9s/&#10;oyD9HP1QtovfL26/+TXp62K13mVK9R+7+RsIT53/D9/bH1pBHMPtS/gBcno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5x1HAxQAAANsAAAAPAAAAAAAAAAAAAAAAAJgCAABkcnMv&#10;ZG93bnJldi54bWxQSwUGAAAAAAQABAD1AAAAigMAAAAA&#10;" path="m0,7l10,65,67,58,58,,,7xe" fillcolor="#969696" stroked="f">
                <v:path arrowok="t" o:connecttype="custom" o:connectlocs="0,7;10,65;67,58;58,0;0,7" o:connectangles="0,0,0,0,0"/>
              </v:shape>
              <v:shape id="Freeform 58" o:spid="_x0000_s1081" style="position:absolute;left:6958;top:878;width:79;height:87;visibility:visible;mso-wrap-style:square;v-text-anchor:top" coordsize="79,8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W+A5cMA&#10;AADbAAAADwAAAGRycy9kb3ducmV2LnhtbESP3WoCMRSE7wu+QziCN0WzFrrU1SgiWMSKxZ8HOGyO&#10;u4ubk5BEXd++KRR6OczMN8xs0ZlW3MmHxrKC8SgDQVxa3XCl4HxaDz9AhIissbVMCp4UYDHvvcyw&#10;0PbBB7ofYyUShEOBCuoYXSFlKGsyGEbWESfvYr3BmKSvpPb4SHDTyrcsy6XBhtNCjY5WNZXX480o&#10;4Im/7b9su4tudzi7b719/Qy5UoN+t5yCiNTF//Bfe6MVvOfw+yX9ADn/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W+A5cMAAADbAAAADwAAAAAAAAAAAAAAAACYAgAAZHJzL2Rv&#10;d25yZXYueG1sUEsFBgAAAAAEAAQA9QAAAIgDAAAAAA==&#10;" path="m7,29l16,87,12,87,24,84,40,77,50,70,64,60,79,46,79,44,38,,36,3,21,17,7,27,28,48,16,22,,29,12,58,12,27,7,29xe" fillcolor="#969696" stroked="f">
                <v:path arrowok="t" o:connecttype="custom" o:connectlocs="7,29;16,87;12,87;24,84;40,77;50,70;64,60;79,46;79,44;38,0;36,3;21,17;7,27;28,48;16,22;0,29;12,58;12,27;7,29" o:connectangles="0,0,0,0,0,0,0,0,0,0,0,0,0,0,0,0,0,0,0"/>
              </v:shape>
              <v:shape id="Freeform 59" o:spid="_x0000_s1082" style="position:absolute;left:7046;top:804;width:80;height:82;visibility:visible;mso-wrap-style:square;v-text-anchor:top" coordsize="80,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adT/8QA&#10;AADbAAAADwAAAGRycy9kb3ducmV2LnhtbESPzWrDMBCE74W+g9hCb40cQ5PgWg4hEOilhcS55LZY&#10;G9vUWimW/NM+fVUo5DjMzDdMvp1NJ0bqfWtZwXKRgCCurG65VnAuDy8bED4ga+wsk4Jv8rAtHh9y&#10;zLSd+EjjKdQiQthnqKAJwWVS+qohg35hHXH0rrY3GKLsa6l7nCLcdDJNkpU02HJcaNDRvqHq6zQY&#10;Bf724br9dT6XqRsOnxzKy+X2o9Tz07x7AxFoDvfwf/tdK3hdw9+X+ANk8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2nU//EAAAA2wAAAA8AAAAAAAAAAAAAAAAAmAIAAGRycy9k&#10;b3ducmV2LnhtbFBLBQYAAAAABAAEAPUAAACJAwAAAAA=&#10;" path="m0,31l32,82,39,77,70,58,80,55,56,,46,2,8,26,,31xe" fillcolor="#969696" stroked="f">
                <v:path arrowok="t" o:connecttype="custom" o:connectlocs="0,31;32,82;39,77;70,58;80,55;56,0;46,2;8,26;0,31" o:connectangles="0,0,0,0,0,0,0,0,0"/>
              </v:shape>
              <v:shape id="Freeform 60" o:spid="_x0000_s1083" style="position:absolute;left:7162;top:768;width:72;height:72;visibility:visible;mso-wrap-style:square;v-text-anchor:top" coordsize="72,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9/TLb4A&#10;AADbAAAADwAAAGRycy9kb3ducmV2LnhtbERPy2rCQBTdF/yH4Qrd1YmFiMRMRCyFruKr3V8y1ySa&#10;uRMyk0f/3lkILg/nnW4n04iBOldbVrBcRCCIC6trLhX8Xr4/1iCcR9bYWCYF/+Rgm83eUky0HflE&#10;w9mXIoSwS1BB5X2bSOmKigy6hW2JA3e1nUEfYFdK3eEYwk0jP6NoJQ3WHBoqbGlfUXE/90ZB5Cdr&#10;8jE/xvnh6/bX7Ht03Cv1Pp92GxCeJv8SP90/WkEcxoYv4QfI7A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Off0y2+AAAA2wAAAA8AAAAAAAAAAAAAAAAAmAIAAGRycy9kb3ducmV2&#10;LnhtbFBLBQYAAAAABAAEAPUAAACDAwAAAAA=&#10;" path="m0,14l16,72,31,67,64,58,57,29,52,58,62,58,72,,62,,57,,50,,7,12,,14xe" fillcolor="#969696" stroked="f">
                <v:path arrowok="t" o:connecttype="custom" o:connectlocs="0,14;16,72;31,67;64,58;57,29;52,58;62,58;72,0;62,0;57,0;50,0;7,12;0,14" o:connectangles="0,0,0,0,0,0,0,0,0,0,0,0,0"/>
              </v:shape>
              <v:shape id="Freeform 61" o:spid="_x0000_s1084" style="position:absolute;left:7282;top:775;width:81;height:70;visibility:visible;mso-wrap-style:square;v-text-anchor:top" coordsize="81,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CN1C8QA&#10;AADbAAAADwAAAGRycy9kb3ducmV2LnhtbESPQWsCMRSE74X+h/AEbzVrQdHVKFIoLJYWahU8PjfP&#10;3cXNy5qkGvvrm4LQ4zAz3zDzZTStuJDzjWUFw0EGgri0uuFKwfbr9WkCwgdkja1lUnAjD8vF48Mc&#10;c22v/EmXTahEgrDPUUEdQpdL6cuaDPqB7YiTd7TOYEjSVVI7vCa4aeVzlo2lwYbTQo0dvdRUnjbf&#10;RsH0sH4vdkWM7u1nj9VtMj7zByrV78XVDESgGP7D93ahFYym8Pcl/QC5+A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AjdQvEAAAA2wAAAA8AAAAAAAAAAAAAAAAAmAIAAGRycy9k&#10;b3ducmV2LnhtbFBLBQYAAAAABAAEAPUAAACJAwAAAAA=&#10;" path="m12,0l0,58,38,65,38,34,26,63,43,70,55,41,33,63,45,70,81,24,76,19,67,15,50,7,38,5,12,0xe" fillcolor="#969696" stroked="f">
                <v:path arrowok="t" o:connecttype="custom" o:connectlocs="12,0;0,58;38,65;38,34;26,63;43,70;55,41;33,63;45,70;81,24;76,19;67,15;50,7;38,5;12,0" o:connectangles="0,0,0,0,0,0,0,0,0,0,0,0,0,0,0"/>
              </v:shape>
              <v:shape id="Freeform 62" o:spid="_x0000_s1085" style="position:absolute;left:7375;top:835;width:82;height:82;visibility:visible;mso-wrap-style:square;v-text-anchor:top" coordsize="82,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WyQZcAA&#10;AADbAAAADwAAAGRycy9kb3ducmV2LnhtbERPy4rCMBTdC/5DuII7TR1RpGOUQRmcxWx8gC7vNNe2&#10;THNTk2jbvzcLweXhvJfr1lTiQc6XlhVMxgkI4szqknMFp+P3aAHCB2SNlWVS0JGH9arfW2KqbcN7&#10;ehxCLmII+xQVFCHUqZQ+K8igH9uaOHJX6wyGCF0utcMmhptKfiTJXBosOTYUWNOmoOz/cDcKrnb3&#10;27lu1rg2bM9/+9u0cpezUsNB+/UJIlAb3uKX+0crmMf18Uv8AXL1B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WyQZcAAAADbAAAADwAAAAAAAAAAAAAAAACYAgAAZHJzL2Rvd25y&#10;ZXYueG1sUEsFBgAAAAAEAAQA9QAAAIUDAAAAAA==&#10;" path="m36,0l0,46,39,77,46,82,82,36,82,34,36,0xe" fillcolor="#969696" stroked="f">
                <v:path arrowok="t" o:connecttype="custom" o:connectlocs="36,0;0,46;39,77;46,82;82,36;82,34;36,0" o:connectangles="0,0,0,0,0,0,0"/>
              </v:shape>
              <v:shape id="Freeform 63" o:spid="_x0000_s1086" style="position:absolute;left:7469;top:907;width:84;height:84;visibility:visible;mso-wrap-style:square;v-text-anchor:top" coordsize="84,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Ctj1cQA&#10;AADbAAAADwAAAGRycy9kb3ducmV2LnhtbESPQWsCMRSE7wX/Q3hCbzVrkUW2RlFB0OJl1Yu3183r&#10;ZuvmZUlSXf+9KRQ8DjPzDTNb9LYVV/KhcaxgPMpAEFdON1wrOB03b1MQISJrbB2TgjsFWMwHLzMs&#10;tLtxSddDrEWCcChQgYmxK6QMlSGLYeQ64uR9O28xJulrqT3eEty28j3Lcmmx4bRgsKO1oepy+LUK&#10;9rvVefvjylO9yUt/vH+ar2xSKvU67JcfICL18Rn+b2+1gnwMf1/SD5Dz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grY9XEAAAA2wAAAA8AAAAAAAAAAAAAAAAAmAIAAGRycy9k&#10;b3ducmV2LnhtbFBLBQYAAAAABAAEAPUAAACJAwAAAAA=&#10;" path="m36,0l0,46,33,72,41,79,45,84,84,39,84,36,69,27,36,0xe" fillcolor="#969696" stroked="f">
                <v:path arrowok="t" o:connecttype="custom" o:connectlocs="36,0;0,46;33,72;41,79;45,84;84,39;84,36;69,27;36,0" o:connectangles="0,0,0,0,0,0,0,0,0"/>
              </v:shape>
              <v:shape id="Freeform 64" o:spid="_x0000_s1087" style="position:absolute;left:7553;top:972;width:81;height:94;visibility:visible;mso-wrap-style:square;v-text-anchor:top" coordsize="81,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ONqlsIA&#10;AADbAAAADwAAAGRycy9kb3ducmV2LnhtbESPQYvCMBSE78L+h/AW9mbTlUXcaixlRfAggnW9P5pn&#10;W2xeahO1+uuNIHgcZuYbZpb2phEX6lxtWcF3FIMgLqyuuVTwv1sOJyCcR9bYWCYFN3KQzj8GM0y0&#10;vfKWLrkvRYCwS1BB5X2bSOmKigy6yLbEwTvYzqAPsiul7vAa4KaRozgeS4M1h4UKW/qrqDjmZ6Ng&#10;ofN4vTnZn1/aZ+1pZRecy7tSX599NgXhqffv8Ku90grGI3h+CT9Azh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Y42qWwgAAANsAAAAPAAAAAAAAAAAAAAAAAJgCAABkcnMvZG93&#10;bnJldi54bWxQSwUGAAAAAAQABAD1AAAAhwMAAAAA&#10;" path="m38,0l9,53,24,26,2,48,,43,14,62,19,72,36,91,41,94,81,50,79,48,62,29,41,50,69,38,48,10,45,5,38,0xe" fillcolor="#969696" stroked="f">
                <v:path arrowok="t" o:connecttype="custom" o:connectlocs="38,0;9,53;9,53;24,26;2,48;0,43;14,62;19,72;36,91;41,94;81,50;79,48;62,29;41,50;69,38;48,10;45,5;38,0" o:connectangles="0,0,0,0,0,0,0,0,0,0,0,0,0,0,0,0,0,0"/>
              </v:shape>
              <v:shape id="Freeform 65" o:spid="_x0000_s1088" style="position:absolute;left:7646;top:1056;width:82;height:79;visibility:visible;mso-wrap-style:square;v-text-anchor:top" coordsize="82,7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SZ8oMQA&#10;AADbAAAADwAAAGRycy9kb3ducmV2LnhtbESPQYvCMBSE7wv+h/AEb2vqClKqUVQQKr2ouxWPj+bZ&#10;FpuX0mS1++83guBxmJlvmMWqN424U+dqywom4wgEcWF1zaWCn+/dZwzCeWSNjWVS8EcOVsvBxwIT&#10;bR98pPvJlyJA2CWooPK+TaR0RUUG3di2xMG72s6gD7Irpe7wEeCmkV9RNJMGaw4LFba0rai4nX6N&#10;gnyyiff6mKa3yyHP9uc4W+/yTKnRsF/PQXjq/Tv8aqdawWwKzy/hB8j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EmfKDEAAAA2wAAAA8AAAAAAAAAAAAAAAAAmAIAAGRycy9k&#10;b3ducmV2LnhtbFBLBQYAAAAABAAEAPUAAACJAwAAAAA=&#10;" path="m29,0l0,50,24,62,44,72,58,79,82,24,68,17,48,7,29,0xe" fillcolor="#969696" stroked="f">
                <v:path arrowok="t" o:connecttype="custom" o:connectlocs="29,0;0,50;24,62;44,72;58,79;82,24;68,17;48,7;29,0" o:connectangles="0,0,0,0,0,0,0,0,0"/>
              </v:shape>
              <v:shape id="Freeform 66" o:spid="_x0000_s1089" style="position:absolute;left:7774;top:1075;width:62;height:63;visibility:visible;mso-wrap-style:square;v-text-anchor:top" coordsize="62,6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NjM58MA&#10;AADbAAAADwAAAGRycy9kb3ducmV2LnhtbESPQWvCQBSE74X+h+UVvNWNRaREV9ESxYIXbQ96e2Sf&#10;STD7Nuw+Nf77bqHQ4zAz3zCzRe9adaMQG88GRsMMFHHpbcOVge+v9es7qCjIFlvPZOBBERbz56cZ&#10;5tbfeU+3g1QqQTjmaKAW6XKtY1mTwzj0HXHyzj44lCRDpW3Ae4K7Vr9l2UQ7bDgt1NjRR03l5XB1&#10;BnBdhXBc7Yti1+58V55kU3yKMYOXfjkFJdTLf/ivvbUGJmP4/ZJ+gJ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NjM58MAAADbAAAADwAAAAAAAAAAAAAAAACYAgAAZHJzL2Rv&#10;d25yZXYueG1sUEsFBgAAAAAEAAQA9QAAAIgDAAAAAA==&#10;" path="m0,3l2,63,38,63,62,60,57,,38,3,,3xe" fillcolor="#969696" stroked="f">
                <v:path arrowok="t" o:connecttype="custom" o:connectlocs="0,3;2,63;38,63;62,60;57,0;38,3;0,3" o:connectangles="0,0,0,0,0,0,0"/>
              </v:shape>
              <v:shape id="Freeform 67" o:spid="_x0000_s1090" style="position:absolute;left:7882;top:1034;width:69;height:92;visibility:visible;mso-wrap-style:square;v-text-anchor:top" coordsize="69,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jrljcIA&#10;AADbAAAADwAAAGRycy9kb3ducmV2LnhtbESPQWsCMRSE7wX/Q3hCbzVroVJWo6goeCjFGsHrY/Pc&#10;DSYvyybV7b9vBMHjMDPfMLNF7524UhdtYAXjUQGCuArGcq3gqLdvnyBiQjboApOCP4qwmA9eZlia&#10;cOMfuh5SLTKEY4kKmpTaUspYNeQxjkJLnL1z6DymLLtamg5vGe6dfC+KifRoOS802NK6oepy+PUK&#10;tNeX75XrNyu9dxurDX8Ze1LqddgvpyAS9ekZfrR3RsHkA+5f8g+Q8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eOuWNwgAAANsAAAAPAAAAAAAAAAAAAAAAAJgCAABkcnMvZG93&#10;bnJldi54bWxQSwUGAAAAAAQABAD1AAAAhwMAAAAA&#10;" path="m4,34l19,92,21,92,33,87,43,80,50,72,55,63,60,58,40,34,52,63,69,56,45,,28,8,24,10,12,20,7,29,,36,21,58,9,32,7,34,4,34xe" fillcolor="#969696" stroked="f">
                <v:path arrowok="t" o:connecttype="custom" o:connectlocs="4,34;19,92;21,92;33,87;43,80;50,72;55,63;60,58;40,34;52,63;69,56;45,0;28,8;24,10;12,20;7,29;0,36;21,58;9,32;7,34;4,34" o:connectangles="0,0,0,0,0,0,0,0,0,0,0,0,0,0,0,0,0,0,0,0,0"/>
              </v:shape>
              <v:shape id="Freeform 68" o:spid="_x0000_s1091" style="position:absolute;left:7970;top:972;width:84;height:84;visibility:visible;mso-wrap-style:square;v-text-anchor:top" coordsize="84,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8L7ocMA&#10;AADbAAAADwAAAGRycy9kb3ducmV2LnhtbESPQWsCMRSE7wX/Q3hCbzVrKYtsjaKCYIuXVS+9PTfP&#10;zermZUlSXf+9KRQ8DjPzDTOd97YVV/KhcaxgPMpAEFdON1wrOOzXbxMQISJrbB2TgjsFmM8GL1Ms&#10;tLtxSdddrEWCcChQgYmxK6QMlSGLYeQ64uSdnLcYk/S11B5vCW5b+Z5lubTYcFow2NHKUHXZ/VoF&#10;26/lz+bsykO9zku/v3+bY/ZRKvU67BefICL18Rn+b2+0gjyHvy/pB8j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8L7ocMAAADbAAAADwAAAAAAAAAAAAAAAACYAgAAZHJzL2Rv&#10;d25yZXYueG1sUEsFBgAAAAAEAAQA9QAAAIgDAAAAAA==&#10;" path="m0,41l39,84,60,70,77,55,84,48,51,,34,12,17,26,,41xe" fillcolor="#969696" stroked="f">
                <v:path arrowok="t" o:connecttype="custom" o:connectlocs="0,41;39,84;60,70;77,55;84,48;51,0;34,12;17,26;0,41" o:connectangles="0,0,0,0,0,0,0,0,0"/>
              </v:shape>
              <v:shape id="Freeform 69" o:spid="_x0000_s1092" style="position:absolute;left:8083;top:938;width:67;height:65;visibility:visible;mso-wrap-style:square;v-text-anchor:top" coordsize="67,6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DWgkcUA&#10;AADbAAAADwAAAGRycy9kb3ducmV2LnhtbESPQWvCQBSE74L/YXlCb7qxRa2pq9jQQimCVoPn1+wz&#10;iWbfhuxW0/56tyB4HGbmG2a2aE0lztS40rKC4SACQZxZXXKuIN29959BOI+ssbJMCn7JwWLe7cww&#10;1vbCX3Te+lwECLsYFRTe17GULivIoBvYmjh4B9sY9EE2udQNXgLcVPIxisbSYMlhocCakoKy0/bH&#10;KEg2T9+U7kevf+6wPppk+va52qdKPfTa5QsIT62/h2/tD61gPIH/L+EHyPkV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oNaCRxQAAANsAAAAPAAAAAAAAAAAAAAAAAJgCAABkcnMv&#10;ZG93bnJldi54bWxQSwUGAAAAAAQABAD1AAAAigMAAAAA&#10;" path="m0,8l17,65,29,60,17,34,17,63,48,60,67,60,67,,48,,17,3,5,5,,8xe" fillcolor="#969696" stroked="f">
                <v:path arrowok="t" o:connecttype="custom" o:connectlocs="0,8;17,65;29,60;17,34;17,63;48,60;67,60;67,0;48,0;17,3;5,5;0,8" o:connectangles="0,0,0,0,0,0,0,0,0,0,0,0"/>
              </v:shape>
              <v:shape id="Freeform 70" o:spid="_x0000_s1093" style="position:absolute;left:8210;top:938;width:51;height:63;visibility:visible;mso-wrap-style:square;v-text-anchor:top" coordsize="51,6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pMEor4A&#10;AADbAAAADwAAAGRycy9kb3ducmV2LnhtbERPvQrCMBDeBd8hnOAimqogWo0igiA4iFrE8WjOtthc&#10;ShO1fXszCI4f3/9q05hSvKl2hWUF41EEgji1uuBMQXLdD+cgnEfWWFomBS052Ky7nRXG2n74TO+L&#10;z0QIYRejgtz7KpbSpTkZdCNbEQfuYWuDPsA6k7rGTwg3pZxE0UwaLDg05FjRLqf0eXkZBXd9vNv2&#10;1NrXdlEMotPuObhNE6X6vWa7BOGp8X/xz33QCmZhbPgSfoBcf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KTBKK+AAAA2wAAAA8AAAAAAAAAAAAAAAAAmAIAAGRycy9kb3ducmV2&#10;LnhtbFBLBQYAAAAABAAEAPUAAACDAwAAAAA=&#10;" path="m0,0l0,60,24,60,51,63,51,3,24,,,0xe" fillcolor="#969696" stroked="f">
                <v:path arrowok="t" o:connecttype="custom" o:connectlocs="0,0;0,60;24,60;51,63;51,3;24,0;0,0" o:connectangles="0,0,0,0,0,0,0"/>
              </v:shape>
            </v:group>
            <v:rect id="Rectangle 72" o:spid="_x0000_s1094" style="position:absolute;left:41910;top:12;width:14497;height:54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jAt/8UA&#10;AADbAAAADwAAAGRycy9kb3ducmV2LnhtbESPQWvCQBSE7wX/w/KEXkrd2IPUNBsRQRqKIE2s50f2&#10;NQlm38bsNkn/vVsoeBxm5hsm2UymFQP1rrGsYLmIQBCXVjdcKTgV++dXEM4ja2wtk4JfcrBJZw8J&#10;xtqO/ElD7isRIOxiVFB738VSurImg25hO+LgfdveoA+yr6TucQxw08qXKFpJgw2HhRo72tVUXvIf&#10;o2Asj8O5OLzL49M5s3zNrrv860Opx/m0fQPhafL38H870wpWa/j7En6ATG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GMC3/xQAAANsAAAAPAAAAAAAAAAAAAAAAAJgCAABkcnMv&#10;ZG93bnJldi54bWxQSwUGAAAAAAQABAD1AAAAigMAAAAA&#10;" filled="f" stroked="f"/>
            <v:rect id="Rectangle 73" o:spid="_x0000_s1095" style="position:absolute;left:47732;top:488;width:2826;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enzIr8A&#10;AADbAAAADwAAAGRycy9kb3ducmV2LnhtbERPS2rDMBDdF3IHMYXsarlepMGxEkohkIZu4uQAgzX+&#10;EGlkJMV2bx8tCl0+3r86LNaIiXwYHCt4z3IQxI3TA3cKbtfj2xZEiMgajWNS8EsBDvvVS4WldjNf&#10;aKpjJ1IIhxIV9DGOpZSh6cliyNxInLjWeYsxQd9J7XFO4dbIIs830uLAqaHHkb56au71wyqQ1/o4&#10;b2vjc3cu2h/zfbq05JRavy6fOxCRlvgv/nOftIKPtD59ST9A7p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J6fMivwAAANsAAAAPAAAAAAAAAAAAAAAAAJgCAABkcnMvZG93bnJl&#10;di54bWxQSwUGAAAAAAQABAD1AAAAhAMAAAAA&#10;" filled="f" stroked="f">
              <v:textbox style="mso-fit-shape-to-text:t" inset="0,0,0,0">
                <w:txbxContent>
                  <w:p w:rsidR="00F9570F" w:rsidRDefault="00F9570F" w:rsidP="00F9570F">
                    <w:r>
                      <w:rPr>
                        <w:i/>
                        <w:iCs/>
                        <w:color w:val="000000"/>
                      </w:rPr>
                      <w:t xml:space="preserve">From </w:t>
                    </w:r>
                  </w:p>
                </w:txbxContent>
              </v:textbox>
            </v:rect>
            <v:rect id="Rectangle 74" o:spid="_x0000_s1096" style="position:absolute;left:50869;top:488;width:324;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qVWucAA&#10;AADbAAAADwAAAGRycy9kb3ducmV2LnhtbESPzYoCMRCE7wu+Q2jB25rRw66MRhFB0MWLow/QTHp+&#10;MOkMSXTGtzeCsMeiqr6iVpvBGvEgH1rHCmbTDARx6XTLtYLrZf+9ABEiskbjmBQ8KcBmPfpaYa5d&#10;z2d6FLEWCcIhRwVNjF0uZSgbshimriNOXuW8xZikr6X22Ce4NXKeZT/SYstpocGOdg2Vt+JuFchL&#10;se8XhfGZ+5tXJ3M8nCtySk3Gw3YJItIQ/8Of9kEr+J3B+0v6AXL9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5qVWucAAAADbAAAADwAAAAAAAAAAAAAAAACYAgAAZHJzL2Rvd25y&#10;ZXYueG1sUEsFBgAAAAAEAAQA9QAAAIUDAAAAAA==&#10;" filled="f" stroked="f">
              <v:textbox style="mso-fit-shape-to-text:t" inset="0,0,0,0">
                <w:txbxContent>
                  <w:p w:rsidR="00F9570F" w:rsidRDefault="00F9570F" w:rsidP="00F9570F">
                    <w:r>
                      <w:rPr>
                        <w:i/>
                        <w:iCs/>
                        <w:color w:val="000000"/>
                      </w:rPr>
                      <w:t xml:space="preserve"> </w:t>
                    </w:r>
                  </w:p>
                </w:txbxContent>
              </v:textbox>
            </v:rect>
            <v:rect id="Rectangle 75" o:spid="_x0000_s1097" style="position:absolute;left:44392;top:1949;width:9494;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nfIzsEA&#10;AADbAAAADwAAAGRycy9kb3ducmV2LnhtbESPzYoCMRCE74LvEFrYm2acgyuzRhFBUNmL4z5AM+n5&#10;waQzJNEZ394sLOyxqKqvqM1utEY8yYfOsYLlIgNBXDndcaPg53acr0GEiKzROCYFLwqw204nGyy0&#10;G/hKzzI2IkE4FKigjbEvpAxVSxbDwvXEyaudtxiT9I3UHocEt0bmWbaSFjtOCy32dGipupcPq0De&#10;yuOwLo3P3CWvv835dK3JKfUxG/dfICKN8T/81z5pBZ85/H5JP0Bu3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Z3yM7BAAAA2wAAAA8AAAAAAAAAAAAAAAAAmAIAAGRycy9kb3du&#10;cmV2LnhtbFBLBQYAAAAABAAEAPUAAACGAwAAAAA=&#10;" filled="f" stroked="f">
              <v:textbox style="mso-fit-shape-to-text:t" inset="0,0,0,0">
                <w:txbxContent>
                  <w:p w:rsidR="00F9570F" w:rsidRDefault="00F9570F" w:rsidP="00F9570F">
                    <w:r>
                      <w:rPr>
                        <w:i/>
                        <w:iCs/>
                        <w:color w:val="000000"/>
                      </w:rPr>
                      <w:t>antenna connector</w:t>
                    </w:r>
                  </w:p>
                </w:txbxContent>
              </v:textbox>
            </v:rect>
            <v:rect id="Rectangle 76" o:spid="_x0000_s1098" style="position:absolute;left:53892;top:1949;width:324;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ttVcEA&#10;AADbAAAADwAAAGRycy9kb3ducmV2LnhtbESPzYoCMRCE74LvEFrwphkVdmU0igiCLntx9AGaSc8P&#10;Jp0hic749puFhT0WVfUVtd0P1ogX+dA6VrCYZyCIS6dbrhXcb6fZGkSIyBqNY1LwpgD73Xi0xVy7&#10;nq/0KmItEoRDjgqaGLtcylA2ZDHMXUecvMp5izFJX0vtsU9wa+Qyyz6kxZbTQoMdHRsqH8XTKpC3&#10;4tSvC+Mz97Wsvs3lfK3IKTWdDIcNiEhD/A//tc9awe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k7bVXBAAAA2wAAAA8AAAAAAAAAAAAAAAAAmAIAAGRycy9kb3du&#10;cmV2LnhtbFBLBQYAAAAABAAEAPUAAACGAwAAAAA=&#10;" filled="f" stroked="f">
              <v:textbox style="mso-fit-shape-to-text:t" inset="0,0,0,0">
                <w:txbxContent>
                  <w:p w:rsidR="00F9570F" w:rsidRDefault="00F9570F" w:rsidP="00F9570F">
                    <w:r>
                      <w:rPr>
                        <w:i/>
                        <w:iCs/>
                        <w:color w:val="000000"/>
                      </w:rPr>
                      <w:t xml:space="preserve"> </w:t>
                    </w:r>
                  </w:p>
                </w:txbxContent>
              </v:textbox>
            </v:rect>
            <v:rect id="Rectangle 77" o:spid="_x0000_s1099" style="position:absolute;left:48526;top:3308;width:1258;height:269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tL1IcEA&#10;AADbAAAADwAAAGRycy9kb3ducmV2LnhtbESPzYoCMRCE74LvEFrwphlFdmU0igiCLntx9AGaSc8P&#10;Jp0hic749puFhT0WVfUVtd0P1ogX+dA6VrCYZyCIS6dbrhXcb6fZGkSIyBqNY1LwpgD73Xi0xVy7&#10;nq/0KmItEoRDjgqaGLtcylA2ZDHMXUecvMp5izFJX0vtsU9wa+Qyyz6kxZbTQoMdHRsqH8XTKpC3&#10;4tSvC+Mz97Wsvs3lfK3IKTWdDIcNiEhD/A//tc9awe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bS9SHBAAAA2wAAAA8AAAAAAAAAAAAAAAAAmAIAAGRycy9kb3du&#10;cmV2LnhtbFBLBQYAAAAABAAEAPUAAACGAwAAAAA=&#10;" filled="f" stroked="f">
              <v:textbox style="mso-fit-shape-to-text:t" inset="0,0,0,0">
                <w:txbxContent>
                  <w:p w:rsidR="00F9570F" w:rsidRDefault="00F9570F" w:rsidP="00F9570F">
                    <w:r>
                      <w:rPr>
                        <w:rFonts w:ascii="Symbol" w:hAnsi="Symbol" w:cs="Symbol"/>
                        <w:i/>
                        <w:iCs/>
                        <w:color w:val="000000"/>
                      </w:rPr>
                      <w:t></w:t>
                    </w:r>
                  </w:p>
                </w:txbxContent>
              </v:textbox>
            </v:rect>
            <v:rect id="Rectangle 78" o:spid="_x0000_s1100" style="position:absolute;left:49777;top:3460;width:324;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Z5QusEA&#10;AADbAAAADwAAAGRycy9kb3ducmV2LnhtbESPzYoCMRCE74LvEFrwphkFd2U0igiCLntx9AGaSc8P&#10;Jp0hic749puFhT0WVfUVtd0P1ogX+dA6VrCYZyCIS6dbrhXcb6fZGkSIyBqNY1LwpgD73Xi0xVy7&#10;nq/0KmItEoRDjgqaGLtcylA2ZDHMXUecvMp5izFJX0vtsU9wa+Qyyz6kxZbTQoMdHRsqH8XTKpC3&#10;4tSvC+Mz97Wsvs3lfK3IKTWdDIcNiEhD/A//tc9awe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meULrBAAAA2wAAAA8AAAAAAAAAAAAAAAAAmAIAAGRycy9kb3du&#10;cmV2LnhtbFBLBQYAAAAABAAEAPUAAACGAwAAAAA=&#10;" filled="f" stroked="f">
              <v:textbox style="mso-fit-shape-to-text:t" inset="0,0,0,0">
                <w:txbxContent>
                  <w:p w:rsidR="00F9570F" w:rsidRDefault="00F9570F" w:rsidP="00F9570F">
                    <w:r>
                      <w:rPr>
                        <w:i/>
                        <w:iCs/>
                        <w:color w:val="000000"/>
                      </w:rPr>
                      <w:t xml:space="preserve"> </w:t>
                    </w:r>
                  </w:p>
                </w:txbxContent>
              </v:textbox>
            </v:rect>
            <v:rect id="Rectangle 79" o:spid="_x0000_s1101" style="position:absolute;left:49149;top:4965;width:323;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zOzcAA&#10;AADbAAAADwAAAGRycy9kb3ducmV2LnhtbESPzYoCMRCE7wu+Q2jB25rRgyujUUQQXPHi6AM0k54f&#10;TDpDEp3ZtzeCsMeiqr6i1tvBGvEkH1rHCmbTDARx6XTLtYLb9fC9BBEiskbjmBT8UYDtZvS1xly7&#10;ni/0LGItEoRDjgqaGLtcylA2ZDFMXUecvMp5izFJX0vtsU9wa+Q8yxbSYstpocGO9g2V9+JhFchr&#10;ceiXhfGZO82rs/k9XipySk3Gw24FItIQ/8Of9lEr+FnA+0v6AXL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UzOzcAAAADbAAAADwAAAAAAAAAAAAAAAACYAgAAZHJzL2Rvd25y&#10;ZXYueG1sUEsFBgAAAAAEAAQA9QAAAIUDAAAAAA==&#10;" filled="f" stroked="f">
              <v:textbox style="mso-fit-shape-to-text:t" inset="0,0,0,0">
                <w:txbxContent>
                  <w:p w:rsidR="00F9570F" w:rsidRDefault="00F9570F" w:rsidP="00F9570F">
                    <w:r>
                      <w:rPr>
                        <w:i/>
                        <w:iCs/>
                        <w:color w:val="000000"/>
                      </w:rPr>
                      <w:t xml:space="preserve"> </w:t>
                    </w:r>
                  </w:p>
                </w:txbxContent>
              </v:textbox>
            </v:rect>
            <w10:wrap type="none"/>
            <w10:anchorlock/>
          </v:group>
        </w:pict>
      </w:r>
    </w:p>
    <w:p w:rsidR="002F3D54" w:rsidRPr="00A742F0" w:rsidRDefault="002603C0" w:rsidP="00A742F0">
      <w:pPr>
        <w:jc w:val="center"/>
        <w:rPr>
          <w:b/>
        </w:rPr>
      </w:pPr>
      <w:r>
        <w:rPr>
          <w:b/>
          <w:noProof/>
          <w:lang w:val="en-US"/>
        </w:rPr>
        <w:pict>
          <v:rect id="Rectangle 1" o:spid="_x0000_s1104" style="position:absolute;left:0;text-align:left;margin-left:75.6pt;margin-top:486.25pt;width:57.95pt;height:74.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" strokeweight="14emu"/>
        </w:pict>
      </w:r>
      <w:r w:rsidR="00F9570F" w:rsidRPr="00A742F0">
        <w:rPr>
          <w:b/>
        </w:rPr>
        <w:t xml:space="preserve">Figure 1. </w:t>
      </w:r>
      <w:r w:rsidR="00B3509B">
        <w:rPr>
          <w:b/>
        </w:rPr>
        <w:t xml:space="preserve"> </w:t>
      </w:r>
      <w:r w:rsidR="00F9570F" w:rsidRPr="00A742F0">
        <w:rPr>
          <w:b/>
        </w:rPr>
        <w:t>LMU receiver test ports</w:t>
      </w:r>
    </w:p>
    <w:p w:rsidR="00A94459" w:rsidRDefault="00CA3CB2">
      <w:r>
        <w:t xml:space="preserve">  </w:t>
      </w:r>
      <w:r w:rsidR="00A94459">
        <w:t xml:space="preserve">  </w:t>
      </w:r>
    </w:p>
    <w:p w:rsidR="00522EB4" w:rsidRDefault="0054688B">
      <w:r>
        <w:t>B</w:t>
      </w:r>
      <w:r w:rsidR="00A94459">
        <w:t>ase station architecture</w:t>
      </w:r>
      <w:r w:rsidR="00B95374">
        <w:t>s where</w:t>
      </w:r>
      <w:r w:rsidR="00A94459">
        <w:t xml:space="preserve"> the </w:t>
      </w:r>
      <w:r w:rsidR="00A230C4">
        <w:t xml:space="preserve">output of the </w:t>
      </w:r>
      <w:r w:rsidR="00A94459">
        <w:t>base station</w:t>
      </w:r>
      <w:r w:rsidR="00A230C4">
        <w:t>’</w:t>
      </w:r>
      <w:r w:rsidR="00A94459">
        <w:t xml:space="preserve">s own </w:t>
      </w:r>
      <w:r w:rsidR="00522EB4">
        <w:t xml:space="preserve">receiver </w:t>
      </w:r>
      <w:r w:rsidR="00A94459">
        <w:t xml:space="preserve">LNA </w:t>
      </w:r>
      <w:r w:rsidR="00B95374">
        <w:t>is accessible allows</w:t>
      </w:r>
      <w:r w:rsidR="00A94459">
        <w:t xml:space="preserve"> </w:t>
      </w:r>
      <w:r w:rsidR="00CA3CB2">
        <w:t xml:space="preserve">for </w:t>
      </w:r>
      <w:r w:rsidR="00A230C4">
        <w:t xml:space="preserve">the </w:t>
      </w:r>
      <w:r w:rsidR="00A94459">
        <w:t xml:space="preserve">antenna sharing network shown below in Figure </w:t>
      </w:r>
      <w:r w:rsidR="000B5D51">
        <w:t>2</w:t>
      </w:r>
      <w:r w:rsidR="00B95374">
        <w:t xml:space="preserve"> where a directional coupler is inserted into the B</w:t>
      </w:r>
      <w:r w:rsidR="002F3D54">
        <w:t xml:space="preserve">S receiver RF path after the </w:t>
      </w:r>
      <w:r w:rsidR="00EE562D">
        <w:t xml:space="preserve">BS </w:t>
      </w:r>
      <w:r w:rsidR="00B95374">
        <w:t>LNA</w:t>
      </w:r>
      <w:r w:rsidR="002F3D54">
        <w:t xml:space="preserve"> and t</w:t>
      </w:r>
      <w:r w:rsidR="00B95374">
        <w:t xml:space="preserve">he LMU receives </w:t>
      </w:r>
      <w:r w:rsidR="002F3D54">
        <w:t xml:space="preserve">the coupled RF output of the </w:t>
      </w:r>
      <w:r w:rsidR="00B95374">
        <w:t xml:space="preserve">LNA.  </w:t>
      </w:r>
      <w:r w:rsidR="00AA4F60">
        <w:t>The</w:t>
      </w:r>
      <w:r w:rsidR="00CA3CB2">
        <w:t xml:space="preserve"> test port for the base station is the same as it was before th</w:t>
      </w:r>
      <w:r w:rsidR="00AA4F60">
        <w:t xml:space="preserve">e addition of the </w:t>
      </w:r>
      <w:r w:rsidR="00EE562D">
        <w:t>coupler and LMU</w:t>
      </w:r>
      <w:r w:rsidR="00AA4F60">
        <w:t xml:space="preserve">.  The test port for the LMU </w:t>
      </w:r>
      <w:r w:rsidR="00EE562D">
        <w:t xml:space="preserve">is the same physical test port </w:t>
      </w:r>
      <w:r w:rsidR="007F48A9">
        <w:t xml:space="preserve">(in Figure 1 labelled as “BS A” </w:t>
      </w:r>
      <w:r w:rsidR="00AA4F60">
        <w:t xml:space="preserve">and </w:t>
      </w:r>
      <w:r w:rsidR="007F48A9">
        <w:t>“BS B”</w:t>
      </w:r>
      <w:r w:rsidR="00656805">
        <w:t xml:space="preserve"> respectively</w:t>
      </w:r>
      <w:r w:rsidR="00EE562D">
        <w:t xml:space="preserve">) </w:t>
      </w:r>
      <w:r w:rsidR="00AA4F60">
        <w:t>a</w:t>
      </w:r>
      <w:r w:rsidR="000B5D51">
        <w:t xml:space="preserve">s is used for the base station </w:t>
      </w:r>
      <w:r w:rsidR="00AA4F60">
        <w:t xml:space="preserve">per </w:t>
      </w:r>
      <w:r w:rsidR="000B5D51">
        <w:t xml:space="preserve">TS </w:t>
      </w:r>
      <w:r w:rsidR="00AA4F60">
        <w:t>36.104.</w:t>
      </w:r>
      <w:r w:rsidR="00522EB4">
        <w:t xml:space="preserve">  </w:t>
      </w:r>
    </w:p>
    <w:p w:rsidR="00816E31" w:rsidRDefault="00816E31"/>
    <w:p w:rsidR="00816E31" w:rsidRDefault="00026D48" w:rsidP="00816E31">
      <w:pPr>
        <w:ind w:left="540"/>
      </w:pPr>
      <w:r>
        <w:object w:dxaOrig="8378" w:dyaOrig="3766">
          <v:shape id="_x0000_i1026" type="#_x0000_t75" style="width:419.35pt;height:188pt" o:ole="">
            <v:imagedata r:id="rId5" o:title=""/>
          </v:shape>
          <o:OLEObject Type="Embed" ProgID="Visio.Drawing.11" ShapeID="_x0000_i1026" DrawAspect="Content" ObjectID="_1303809033" r:id="rId6"/>
        </w:object>
      </w:r>
    </w:p>
    <w:p w:rsidR="00522EB4" w:rsidRPr="00816E31" w:rsidRDefault="00816E31" w:rsidP="00816E31">
      <w:pPr>
        <w:jc w:val="center"/>
        <w:rPr>
          <w:b/>
          <w:sz w:val="22"/>
        </w:rPr>
      </w:pPr>
      <w:r w:rsidRPr="00816E31">
        <w:rPr>
          <w:b/>
          <w:sz w:val="22"/>
        </w:rPr>
        <w:t xml:space="preserve">Figure </w:t>
      </w:r>
      <w:r w:rsidR="00B3509B">
        <w:rPr>
          <w:b/>
          <w:sz w:val="22"/>
        </w:rPr>
        <w:t>2</w:t>
      </w:r>
      <w:r w:rsidRPr="00816E31">
        <w:rPr>
          <w:b/>
          <w:sz w:val="22"/>
        </w:rPr>
        <w:t xml:space="preserve">.  LMU antenna sharing with </w:t>
      </w:r>
      <w:r w:rsidR="00B95374">
        <w:rPr>
          <w:b/>
          <w:sz w:val="22"/>
        </w:rPr>
        <w:t xml:space="preserve">access to the </w:t>
      </w:r>
      <w:r w:rsidRPr="00816E31">
        <w:rPr>
          <w:b/>
          <w:sz w:val="22"/>
        </w:rPr>
        <w:t xml:space="preserve">BS </w:t>
      </w:r>
      <w:r w:rsidR="00B95374">
        <w:rPr>
          <w:b/>
          <w:sz w:val="22"/>
        </w:rPr>
        <w:t>LNA</w:t>
      </w:r>
    </w:p>
    <w:p w:rsidR="00522EB4" w:rsidRDefault="00522EB4"/>
    <w:p w:rsidR="0023639D" w:rsidRDefault="00B95374">
      <w:r>
        <w:t xml:space="preserve">When the BS provides a receiver access port the antenna sharing architecture is shown in Figure </w:t>
      </w:r>
      <w:r w:rsidR="000B5D51">
        <w:t>3</w:t>
      </w:r>
      <w:r>
        <w:t xml:space="preserve">.  The test port for the base station is the same as it was before the addition of the LMU.  The test port for the LMU is the same physical test port, “A” or “B” (in Figure 1 labelled as “BS A” and “BS B” respectively), as is used for the base station, per </w:t>
      </w:r>
      <w:r w:rsidR="008430FB">
        <w:t xml:space="preserve">TS </w:t>
      </w:r>
      <w:r>
        <w:t xml:space="preserve">36.104.   </w:t>
      </w:r>
    </w:p>
    <w:p w:rsidR="0023639D" w:rsidRDefault="0023639D"/>
    <w:p w:rsidR="00B95374" w:rsidRDefault="00622B43" w:rsidP="0023639D">
      <w:pPr>
        <w:ind w:left="810"/>
      </w:pPr>
      <w:r>
        <w:object w:dxaOrig="6844" w:dyaOrig="3819">
          <v:shape id="_x0000_i1027" type="#_x0000_t75" style="width:342pt;height:191.35pt" o:ole="">
            <v:imagedata r:id="rId7" o:title=""/>
          </v:shape>
          <o:OLEObject Type="Embed" ProgID="Visio.Drawing.11" ShapeID="_x0000_i1027" DrawAspect="Content" ObjectID="_1303809034" r:id="rId8"/>
        </w:object>
      </w:r>
      <w:r w:rsidR="00B95374">
        <w:t xml:space="preserve">  </w:t>
      </w:r>
    </w:p>
    <w:p w:rsidR="0023639D" w:rsidRPr="00816E31" w:rsidRDefault="0023639D" w:rsidP="0023639D">
      <w:pPr>
        <w:jc w:val="center"/>
        <w:rPr>
          <w:b/>
          <w:sz w:val="22"/>
        </w:rPr>
      </w:pPr>
      <w:r w:rsidRPr="00816E31">
        <w:rPr>
          <w:b/>
          <w:sz w:val="22"/>
        </w:rPr>
        <w:t xml:space="preserve">Figure </w:t>
      </w:r>
      <w:r w:rsidR="00B3509B">
        <w:rPr>
          <w:b/>
          <w:sz w:val="22"/>
        </w:rPr>
        <w:t>3</w:t>
      </w:r>
      <w:r w:rsidRPr="00816E31">
        <w:rPr>
          <w:b/>
          <w:sz w:val="22"/>
        </w:rPr>
        <w:t xml:space="preserve">.  LMU </w:t>
      </w:r>
      <w:r>
        <w:rPr>
          <w:b/>
          <w:sz w:val="22"/>
        </w:rPr>
        <w:t>with Rx access port at BS</w:t>
      </w:r>
    </w:p>
    <w:p w:rsidR="00B95374" w:rsidRDefault="00B95374"/>
    <w:p w:rsidR="0023639D" w:rsidRDefault="0023639D"/>
    <w:p w:rsidR="00A02422" w:rsidRDefault="00522EB4">
      <w:r>
        <w:t xml:space="preserve">For base station architectures that do not provide access to the base station’s </w:t>
      </w:r>
      <w:r w:rsidR="002469DE">
        <w:t>LNA output</w:t>
      </w:r>
      <w:r w:rsidR="00382C4F">
        <w:t>,</w:t>
      </w:r>
      <w:r w:rsidR="002469DE">
        <w:t xml:space="preserve"> </w:t>
      </w:r>
      <w:r w:rsidR="00816E31">
        <w:t>an</w:t>
      </w:r>
      <w:r w:rsidR="000A1CFF">
        <w:t xml:space="preserve"> antenna sharing </w:t>
      </w:r>
      <w:r w:rsidR="00B95374">
        <w:t>combiner</w:t>
      </w:r>
      <w:r w:rsidR="00656805">
        <w:t xml:space="preserve"> </w:t>
      </w:r>
      <w:r w:rsidR="000A1CFF">
        <w:t>is required</w:t>
      </w:r>
      <w:r w:rsidR="00B95374">
        <w:t xml:space="preserve"> as shown in Figure </w:t>
      </w:r>
      <w:r w:rsidR="00B3509B">
        <w:t>4</w:t>
      </w:r>
      <w:r w:rsidR="000A1CFF">
        <w:t xml:space="preserve">.  </w:t>
      </w:r>
      <w:r w:rsidR="00B95374">
        <w:t xml:space="preserve">Antenna sharing combiners are already </w:t>
      </w:r>
      <w:r w:rsidR="007C2684">
        <w:t>in use</w:t>
      </w:r>
      <w:r w:rsidR="00B95374">
        <w:t xml:space="preserve"> by </w:t>
      </w:r>
      <w:r w:rsidR="007C2684">
        <w:t>operators</w:t>
      </w:r>
      <w:r w:rsidR="00B95374">
        <w:t xml:space="preserve"> to share antennas</w:t>
      </w:r>
      <w:r w:rsidR="000A1CFF">
        <w:t xml:space="preserve"> </w:t>
      </w:r>
      <w:r w:rsidR="00B95374">
        <w:t>with different air interfaces</w:t>
      </w:r>
      <w:r w:rsidR="00B3509B">
        <w:t xml:space="preserve">, such as GSM, UMTS and LTE, to share dual band antennas </w:t>
      </w:r>
      <w:r w:rsidR="007C2684">
        <w:t xml:space="preserve">or </w:t>
      </w:r>
      <w:r w:rsidR="00B3509B">
        <w:t xml:space="preserve">to allow different operators to share the same </w:t>
      </w:r>
      <w:r w:rsidR="007C2684">
        <w:t>antenna</w:t>
      </w:r>
      <w:r w:rsidR="00B95374">
        <w:t xml:space="preserve">.  </w:t>
      </w:r>
      <w:r w:rsidR="006A3CE3">
        <w:t>Since</w:t>
      </w:r>
      <w:r w:rsidR="00D762D6">
        <w:t xml:space="preserve"> the antenna sharing </w:t>
      </w:r>
      <w:r w:rsidR="007C2684">
        <w:t>combiner</w:t>
      </w:r>
      <w:r w:rsidR="00D762D6">
        <w:t xml:space="preserve"> of Figure </w:t>
      </w:r>
      <w:r w:rsidR="00B3509B">
        <w:t>4</w:t>
      </w:r>
      <w:r w:rsidR="00D762D6">
        <w:t xml:space="preserve"> is installed before the base station’</w:t>
      </w:r>
      <w:r w:rsidR="00656805">
        <w:t>s antenna connector</w:t>
      </w:r>
      <w:r w:rsidR="00382C4F">
        <w:t>,</w:t>
      </w:r>
      <w:r w:rsidR="00D762D6">
        <w:t xml:space="preserve"> the test port for the base station </w:t>
      </w:r>
      <w:r w:rsidR="00976E67">
        <w:t xml:space="preserve">per </w:t>
      </w:r>
      <w:r w:rsidR="006A3CE3">
        <w:t xml:space="preserve">TS </w:t>
      </w:r>
      <w:r w:rsidR="00976E67">
        <w:t xml:space="preserve">36.104 clauses 6 and 7 </w:t>
      </w:r>
      <w:r w:rsidR="007F48A9">
        <w:t>is “B” (labelled as “BS B”</w:t>
      </w:r>
      <w:r w:rsidR="00D762D6">
        <w:t>)</w:t>
      </w:r>
      <w:r w:rsidR="00656805">
        <w:t>.  Since the base station and LMU share a part of the RF path t</w:t>
      </w:r>
      <w:r w:rsidR="00D762D6">
        <w:t xml:space="preserve">he test port for the LMU is also the same physical </w:t>
      </w:r>
      <w:r w:rsidR="007909B1">
        <w:t>port “B” that is used for the base station</w:t>
      </w:r>
      <w:r w:rsidR="00E401A7">
        <w:t xml:space="preserve"> per </w:t>
      </w:r>
      <w:r w:rsidR="006A3CE3">
        <w:t xml:space="preserve">TS </w:t>
      </w:r>
      <w:r w:rsidR="00E401A7">
        <w:t>36.104</w:t>
      </w:r>
      <w:r w:rsidR="007909B1">
        <w:t>.</w:t>
      </w:r>
      <w:r w:rsidR="006A3CE3">
        <w:t xml:space="preserve">  </w:t>
      </w:r>
    </w:p>
    <w:p w:rsidR="008430FB" w:rsidRDefault="008430FB">
      <w:r w:rsidRPr="008430FB">
        <w:rPr>
          <w:b/>
        </w:rPr>
        <w:t>Proposal 1:</w:t>
      </w:r>
      <w:r>
        <w:t xml:space="preserve">  For antenna sharing the LMU test port is the same test port as is used for the base station.</w:t>
      </w:r>
    </w:p>
    <w:p w:rsidR="008430FB" w:rsidRDefault="006A3CE3">
      <w:r>
        <w:t xml:space="preserve">Note that antenna sharing combiners </w:t>
      </w:r>
      <w:r w:rsidR="003629DE">
        <w:t>are</w:t>
      </w:r>
      <w:r>
        <w:t xml:space="preserve"> used for other purposes besides the sharing the antennas with LMUs and </w:t>
      </w:r>
      <w:r w:rsidR="003629DE">
        <w:t>that the use of antenna sharing combiners do</w:t>
      </w:r>
      <w:r w:rsidR="000B5D51">
        <w:t>es</w:t>
      </w:r>
      <w:r w:rsidR="003629DE">
        <w:t xml:space="preserve"> not impact the requirements in </w:t>
      </w:r>
      <w:r>
        <w:t xml:space="preserve">TS 36.104 </w:t>
      </w:r>
      <w:r w:rsidR="003629DE">
        <w:t xml:space="preserve">clauses 6 and 7 </w:t>
      </w:r>
      <w:r>
        <w:t xml:space="preserve">other than to move the </w:t>
      </w:r>
      <w:r w:rsidR="003629DE">
        <w:t xml:space="preserve">conformance </w:t>
      </w:r>
      <w:r>
        <w:t xml:space="preserve">test port to the antenna side of the </w:t>
      </w:r>
      <w:r w:rsidR="003629DE">
        <w:t>combiner</w:t>
      </w:r>
      <w:r>
        <w:t>.  Similarly the use of an antenna sharing combiner should not impact the LMU RF requirements in TS 36.111</w:t>
      </w:r>
      <w:r w:rsidR="000B5D51">
        <w:t xml:space="preserve"> clause 5</w:t>
      </w:r>
      <w:r>
        <w:t xml:space="preserve">.  </w:t>
      </w:r>
    </w:p>
    <w:p w:rsidR="008430FB" w:rsidRDefault="008430FB" w:rsidP="008430FB">
      <w:r w:rsidRPr="008430FB">
        <w:rPr>
          <w:b/>
        </w:rPr>
        <w:t>Proposal 2:</w:t>
      </w:r>
      <w:r>
        <w:t xml:space="preserve"> The </w:t>
      </w:r>
      <w:r w:rsidR="003629DE">
        <w:t>use of antenna sharing combiners in LMU deployments does</w:t>
      </w:r>
      <w:r>
        <w:t xml:space="preserve"> not impact the L</w:t>
      </w:r>
      <w:r w:rsidR="003629DE">
        <w:t>MU RF requirements in TS 36.111 clause 5.</w:t>
      </w:r>
      <w:r>
        <w:t xml:space="preserve"> </w:t>
      </w:r>
    </w:p>
    <w:p w:rsidR="008430FB" w:rsidRDefault="008430FB"/>
    <w:p w:rsidR="0023639D" w:rsidRDefault="0023639D"/>
    <w:p w:rsidR="00F637DE" w:rsidRDefault="000550C5" w:rsidP="00B3509B">
      <w:pPr>
        <w:ind w:left="630"/>
      </w:pPr>
      <w:r>
        <w:object w:dxaOrig="7322" w:dyaOrig="3766">
          <v:shape id="_x0000_i1028" type="#_x0000_t75" style="width:366pt;height:188pt" o:ole="">
            <v:imagedata r:id="rId9" o:title=""/>
          </v:shape>
          <o:OLEObject Type="Embed" ProgID="Visio.Drawing.11" ShapeID="_x0000_i1028" DrawAspect="Content" ObjectID="_1303809035" r:id="rId10"/>
        </w:object>
      </w:r>
    </w:p>
    <w:p w:rsidR="00656805" w:rsidRDefault="00F637DE" w:rsidP="00F637DE">
      <w:pPr>
        <w:jc w:val="center"/>
      </w:pPr>
      <w:r w:rsidRPr="00816E31">
        <w:rPr>
          <w:b/>
          <w:sz w:val="22"/>
        </w:rPr>
        <w:t xml:space="preserve">Figure </w:t>
      </w:r>
      <w:r w:rsidR="00B3509B">
        <w:rPr>
          <w:b/>
          <w:sz w:val="22"/>
        </w:rPr>
        <w:t>4</w:t>
      </w:r>
      <w:r w:rsidRPr="00816E31">
        <w:rPr>
          <w:b/>
          <w:sz w:val="22"/>
        </w:rPr>
        <w:t xml:space="preserve">.  LMU </w:t>
      </w:r>
      <w:r w:rsidR="0023639D">
        <w:rPr>
          <w:b/>
          <w:sz w:val="22"/>
        </w:rPr>
        <w:t xml:space="preserve">with </w:t>
      </w:r>
      <w:r w:rsidRPr="00816E31">
        <w:rPr>
          <w:b/>
          <w:sz w:val="22"/>
        </w:rPr>
        <w:t xml:space="preserve">antenna sharing </w:t>
      </w:r>
      <w:r w:rsidR="0023639D">
        <w:rPr>
          <w:b/>
          <w:sz w:val="22"/>
        </w:rPr>
        <w:t>combiner</w:t>
      </w:r>
    </w:p>
    <w:p w:rsidR="008430FB" w:rsidRDefault="008430FB"/>
    <w:p w:rsidR="00AB101C" w:rsidRDefault="008430FB">
      <w:r>
        <w:br/>
      </w:r>
    </w:p>
    <w:p w:rsidR="00AB101C" w:rsidRDefault="00AB101C"/>
    <w:p w:rsidR="00AB101C" w:rsidRDefault="00AB101C"/>
    <w:p w:rsidR="00AB101C" w:rsidRDefault="00AB101C"/>
    <w:p w:rsidR="00AB101C" w:rsidRDefault="00AB101C"/>
    <w:p w:rsidR="00AB101C" w:rsidRDefault="00AB101C"/>
    <w:p w:rsidR="00AB101C" w:rsidRDefault="00AB101C"/>
    <w:p w:rsidR="00AB101C" w:rsidRDefault="00AB101C"/>
    <w:p w:rsidR="00127704" w:rsidRDefault="00D034BE">
      <w:r w:rsidRPr="00AB101C">
        <w:rPr>
          <w:b/>
        </w:rPr>
        <w:t>Proposal 3:</w:t>
      </w:r>
      <w:r>
        <w:t xml:space="preserve">  It was agreed during RAN 4 #66bis to add text to TS 36.111 clause 4 to define the LMU integrated into the BS as class 1, the LMU that shares the antenna with the BS as class 2 and the LMU with a separate antenna as class 3.  Add the following table to TS 36.111 clause 5 to define the test ports based on the LMU class.</w:t>
      </w:r>
    </w:p>
    <w:p w:rsidR="00AB101C" w:rsidRPr="00AB101C" w:rsidRDefault="00AB101C" w:rsidP="00007200">
      <w:pPr>
        <w:pStyle w:val="Caption"/>
        <w:keepNext/>
        <w:jc w:val="center"/>
        <w:rPr>
          <w:rFonts w:asciiTheme="majorHAnsi" w:hAnsiTheme="majorHAnsi"/>
          <w:sz w:val="22"/>
          <w:szCs w:val="22"/>
        </w:rPr>
      </w:pPr>
      <w:r w:rsidRPr="00AB101C">
        <w:rPr>
          <w:rFonts w:asciiTheme="majorHAnsi" w:hAnsiTheme="majorHAnsi"/>
          <w:color w:val="000000" w:themeColor="text1"/>
          <w:sz w:val="22"/>
          <w:szCs w:val="22"/>
        </w:rPr>
        <w:t xml:space="preserve">Table 5.1 Test </w:t>
      </w:r>
      <w:r w:rsidR="00007200">
        <w:rPr>
          <w:rFonts w:asciiTheme="majorHAnsi" w:hAnsiTheme="majorHAnsi"/>
          <w:color w:val="000000" w:themeColor="text1"/>
          <w:sz w:val="22"/>
          <w:szCs w:val="22"/>
        </w:rPr>
        <w:t>p</w:t>
      </w:r>
      <w:r w:rsidRPr="00AB101C">
        <w:rPr>
          <w:rFonts w:asciiTheme="majorHAnsi" w:hAnsiTheme="majorHAnsi"/>
          <w:color w:val="000000" w:themeColor="text1"/>
          <w:sz w:val="22"/>
          <w:szCs w:val="22"/>
        </w:rPr>
        <w:t xml:space="preserve">ort </w:t>
      </w:r>
      <w:r w:rsidR="00007200">
        <w:rPr>
          <w:rFonts w:asciiTheme="majorHAnsi" w:hAnsiTheme="majorHAnsi"/>
          <w:color w:val="000000" w:themeColor="text1"/>
          <w:sz w:val="22"/>
          <w:szCs w:val="22"/>
        </w:rPr>
        <w:t>a</w:t>
      </w:r>
      <w:r w:rsidRPr="00AB101C">
        <w:rPr>
          <w:rFonts w:asciiTheme="majorHAnsi" w:hAnsiTheme="majorHAnsi"/>
          <w:color w:val="000000" w:themeColor="text1"/>
          <w:sz w:val="22"/>
          <w:szCs w:val="22"/>
        </w:rPr>
        <w:t>ssignment</w:t>
      </w:r>
    </w:p>
    <w:tbl>
      <w:tblPr>
        <w:tblStyle w:val="TableGrid"/>
        <w:tblW w:w="0" w:type="auto"/>
        <w:tblInd w:w="720" w:type="dxa"/>
        <w:tblLook w:val="04A0"/>
      </w:tblPr>
      <w:tblGrid>
        <w:gridCol w:w="918"/>
        <w:gridCol w:w="1800"/>
        <w:gridCol w:w="1620"/>
        <w:gridCol w:w="1620"/>
        <w:gridCol w:w="1980"/>
      </w:tblGrid>
      <w:tr w:rsidR="00262409">
        <w:trPr>
          <w:cantSplit/>
        </w:trPr>
        <w:tc>
          <w:tcPr>
            <w:tcW w:w="918" w:type="dxa"/>
            <w:vAlign w:val="bottom"/>
          </w:tcPr>
          <w:p w:rsidR="00262409" w:rsidRPr="00007200" w:rsidRDefault="00262409" w:rsidP="00AB101C">
            <w:pPr>
              <w:spacing w:before="120" w:after="120"/>
              <w:jc w:val="center"/>
              <w:rPr>
                <w:b/>
              </w:rPr>
            </w:pPr>
            <w:r w:rsidRPr="00007200">
              <w:rPr>
                <w:b/>
              </w:rPr>
              <w:t>LMU class</w:t>
            </w:r>
          </w:p>
        </w:tc>
        <w:tc>
          <w:tcPr>
            <w:tcW w:w="1800" w:type="dxa"/>
            <w:vAlign w:val="bottom"/>
          </w:tcPr>
          <w:p w:rsidR="00262409" w:rsidRPr="00007200" w:rsidRDefault="00262409" w:rsidP="00AB101C">
            <w:pPr>
              <w:spacing w:before="120" w:after="120"/>
              <w:jc w:val="center"/>
              <w:rPr>
                <w:b/>
              </w:rPr>
            </w:pPr>
            <w:r w:rsidRPr="00007200">
              <w:rPr>
                <w:b/>
              </w:rPr>
              <w:t>Physical Node</w:t>
            </w:r>
          </w:p>
        </w:tc>
        <w:tc>
          <w:tcPr>
            <w:tcW w:w="1620" w:type="dxa"/>
            <w:vAlign w:val="bottom"/>
          </w:tcPr>
          <w:p w:rsidR="00262409" w:rsidRPr="00007200" w:rsidRDefault="00262409" w:rsidP="00AB101C">
            <w:pPr>
              <w:spacing w:before="120" w:after="120"/>
              <w:jc w:val="center"/>
              <w:rPr>
                <w:b/>
              </w:rPr>
            </w:pPr>
            <w:r w:rsidRPr="00007200">
              <w:rPr>
                <w:b/>
              </w:rPr>
              <w:t>RF Requirements</w:t>
            </w:r>
          </w:p>
        </w:tc>
        <w:tc>
          <w:tcPr>
            <w:tcW w:w="1620" w:type="dxa"/>
            <w:vAlign w:val="bottom"/>
          </w:tcPr>
          <w:p w:rsidR="00262409" w:rsidRPr="00007200" w:rsidRDefault="00262409" w:rsidP="00AB101C">
            <w:pPr>
              <w:spacing w:before="120" w:after="120"/>
              <w:jc w:val="center"/>
              <w:rPr>
                <w:b/>
              </w:rPr>
            </w:pPr>
            <w:r w:rsidRPr="00007200">
              <w:rPr>
                <w:b/>
              </w:rPr>
              <w:t>Test Port</w:t>
            </w:r>
          </w:p>
        </w:tc>
        <w:tc>
          <w:tcPr>
            <w:tcW w:w="1980" w:type="dxa"/>
            <w:vAlign w:val="bottom"/>
          </w:tcPr>
          <w:p w:rsidR="00262409" w:rsidRPr="00007200" w:rsidRDefault="00262409" w:rsidP="00AB101C">
            <w:pPr>
              <w:spacing w:before="120" w:after="120"/>
              <w:jc w:val="center"/>
              <w:rPr>
                <w:b/>
              </w:rPr>
            </w:pPr>
            <w:r w:rsidRPr="00007200">
              <w:rPr>
                <w:b/>
              </w:rPr>
              <w:t>Comments</w:t>
            </w:r>
          </w:p>
        </w:tc>
      </w:tr>
      <w:tr w:rsidR="00262409">
        <w:trPr>
          <w:cantSplit/>
        </w:trPr>
        <w:tc>
          <w:tcPr>
            <w:tcW w:w="918" w:type="dxa"/>
            <w:vAlign w:val="center"/>
          </w:tcPr>
          <w:p w:rsidR="00262409" w:rsidRDefault="00262409" w:rsidP="00007200">
            <w:pPr>
              <w:spacing w:before="120" w:after="120"/>
              <w:jc w:val="center"/>
            </w:pPr>
            <w:r>
              <w:t>1</w:t>
            </w:r>
          </w:p>
        </w:tc>
        <w:tc>
          <w:tcPr>
            <w:tcW w:w="1800" w:type="dxa"/>
            <w:vAlign w:val="center"/>
          </w:tcPr>
          <w:p w:rsidR="00262409" w:rsidRDefault="00262409" w:rsidP="00007200">
            <w:pPr>
              <w:spacing w:before="120" w:after="120"/>
              <w:jc w:val="center"/>
            </w:pPr>
            <w:r>
              <w:t>BS</w:t>
            </w:r>
          </w:p>
        </w:tc>
        <w:tc>
          <w:tcPr>
            <w:tcW w:w="1620" w:type="dxa"/>
            <w:vAlign w:val="center"/>
          </w:tcPr>
          <w:p w:rsidR="00262409" w:rsidRDefault="00AB101C" w:rsidP="00007200">
            <w:pPr>
              <w:spacing w:before="120" w:after="120"/>
              <w:jc w:val="center"/>
            </w:pPr>
            <w:r>
              <w:t>TS 36.104</w:t>
            </w:r>
          </w:p>
        </w:tc>
        <w:tc>
          <w:tcPr>
            <w:tcW w:w="1620" w:type="dxa"/>
            <w:vAlign w:val="center"/>
          </w:tcPr>
          <w:p w:rsidR="00262409" w:rsidRDefault="00AB101C" w:rsidP="00007200">
            <w:pPr>
              <w:spacing w:before="120" w:after="120"/>
              <w:jc w:val="center"/>
            </w:pPr>
            <w:r>
              <w:t>A or B</w:t>
            </w:r>
          </w:p>
        </w:tc>
        <w:tc>
          <w:tcPr>
            <w:tcW w:w="1980" w:type="dxa"/>
            <w:vAlign w:val="bottom"/>
          </w:tcPr>
          <w:p w:rsidR="00262409" w:rsidRDefault="00AB101C" w:rsidP="00AB101C">
            <w:pPr>
              <w:spacing w:before="120" w:after="120"/>
              <w:jc w:val="center"/>
            </w:pPr>
            <w:r>
              <w:t>Test port determined per TS 36.104</w:t>
            </w:r>
          </w:p>
        </w:tc>
      </w:tr>
      <w:tr w:rsidR="00AB101C">
        <w:trPr>
          <w:cantSplit/>
          <w:trHeight w:val="203"/>
        </w:trPr>
        <w:tc>
          <w:tcPr>
            <w:tcW w:w="918" w:type="dxa"/>
            <w:vMerge w:val="restart"/>
            <w:vAlign w:val="center"/>
          </w:tcPr>
          <w:p w:rsidR="00AB101C" w:rsidRDefault="00AB101C" w:rsidP="00007200">
            <w:pPr>
              <w:spacing w:before="120" w:after="120"/>
              <w:jc w:val="center"/>
            </w:pPr>
            <w:r>
              <w:t>2</w:t>
            </w:r>
          </w:p>
        </w:tc>
        <w:tc>
          <w:tcPr>
            <w:tcW w:w="1800" w:type="dxa"/>
            <w:vAlign w:val="center"/>
          </w:tcPr>
          <w:p w:rsidR="00AB101C" w:rsidRDefault="00AB101C" w:rsidP="00007200">
            <w:pPr>
              <w:spacing w:before="120" w:after="120"/>
              <w:jc w:val="center"/>
            </w:pPr>
            <w:r>
              <w:t>BS</w:t>
            </w:r>
          </w:p>
        </w:tc>
        <w:tc>
          <w:tcPr>
            <w:tcW w:w="1620" w:type="dxa"/>
            <w:vAlign w:val="center"/>
          </w:tcPr>
          <w:p w:rsidR="00AB101C" w:rsidRDefault="00AB101C" w:rsidP="00007200">
            <w:pPr>
              <w:spacing w:before="120" w:after="120"/>
              <w:jc w:val="center"/>
            </w:pPr>
            <w:r>
              <w:t>TS 36.104</w:t>
            </w:r>
          </w:p>
        </w:tc>
        <w:tc>
          <w:tcPr>
            <w:tcW w:w="1620" w:type="dxa"/>
            <w:vAlign w:val="center"/>
          </w:tcPr>
          <w:p w:rsidR="00AB101C" w:rsidRDefault="00AB101C" w:rsidP="00007200">
            <w:pPr>
              <w:spacing w:before="120" w:after="120"/>
              <w:jc w:val="center"/>
            </w:pPr>
            <w:r>
              <w:t>A or B</w:t>
            </w:r>
          </w:p>
        </w:tc>
        <w:tc>
          <w:tcPr>
            <w:tcW w:w="1980" w:type="dxa"/>
            <w:vAlign w:val="bottom"/>
          </w:tcPr>
          <w:p w:rsidR="00AB101C" w:rsidRDefault="00AB101C" w:rsidP="00AB101C">
            <w:pPr>
              <w:spacing w:before="120" w:after="120"/>
              <w:jc w:val="center"/>
            </w:pPr>
            <w:r>
              <w:t>Test port determined per TS 36.104</w:t>
            </w:r>
          </w:p>
        </w:tc>
      </w:tr>
      <w:tr w:rsidR="00AB101C">
        <w:trPr>
          <w:cantSplit/>
          <w:trHeight w:val="202"/>
        </w:trPr>
        <w:tc>
          <w:tcPr>
            <w:tcW w:w="918" w:type="dxa"/>
            <w:vMerge/>
            <w:vAlign w:val="center"/>
          </w:tcPr>
          <w:p w:rsidR="00AB101C" w:rsidRDefault="00AB101C" w:rsidP="00007200">
            <w:pPr>
              <w:spacing w:before="120" w:after="120"/>
              <w:jc w:val="center"/>
            </w:pPr>
          </w:p>
        </w:tc>
        <w:tc>
          <w:tcPr>
            <w:tcW w:w="1800" w:type="dxa"/>
            <w:vAlign w:val="center"/>
          </w:tcPr>
          <w:p w:rsidR="00AB101C" w:rsidRDefault="00AB101C" w:rsidP="00007200">
            <w:pPr>
              <w:spacing w:before="120" w:after="120"/>
              <w:jc w:val="center"/>
            </w:pPr>
            <w:r>
              <w:t>LMU</w:t>
            </w:r>
          </w:p>
        </w:tc>
        <w:tc>
          <w:tcPr>
            <w:tcW w:w="1620" w:type="dxa"/>
            <w:vAlign w:val="center"/>
          </w:tcPr>
          <w:p w:rsidR="00AB101C" w:rsidRDefault="00AB101C" w:rsidP="00007200">
            <w:pPr>
              <w:spacing w:before="120" w:after="120"/>
              <w:jc w:val="center"/>
            </w:pPr>
            <w:r>
              <w:t>TS 36.111</w:t>
            </w:r>
          </w:p>
        </w:tc>
        <w:tc>
          <w:tcPr>
            <w:tcW w:w="1620" w:type="dxa"/>
            <w:vAlign w:val="center"/>
          </w:tcPr>
          <w:p w:rsidR="00AB101C" w:rsidRDefault="00AB101C" w:rsidP="00007200">
            <w:pPr>
              <w:spacing w:before="120" w:after="120"/>
              <w:jc w:val="center"/>
            </w:pPr>
            <w:r>
              <w:t>B</w:t>
            </w:r>
          </w:p>
        </w:tc>
        <w:tc>
          <w:tcPr>
            <w:tcW w:w="1980" w:type="dxa"/>
            <w:vAlign w:val="bottom"/>
          </w:tcPr>
          <w:p w:rsidR="00AB101C" w:rsidRDefault="00AB101C" w:rsidP="00AB101C">
            <w:pPr>
              <w:spacing w:before="120" w:after="120"/>
              <w:jc w:val="center"/>
            </w:pPr>
            <w:r>
              <w:t>Same physical test port as used for the BS</w:t>
            </w:r>
          </w:p>
        </w:tc>
      </w:tr>
      <w:tr w:rsidR="00262409">
        <w:trPr>
          <w:cantSplit/>
        </w:trPr>
        <w:tc>
          <w:tcPr>
            <w:tcW w:w="918" w:type="dxa"/>
            <w:vAlign w:val="center"/>
          </w:tcPr>
          <w:p w:rsidR="00262409" w:rsidRDefault="00262409" w:rsidP="00007200">
            <w:pPr>
              <w:spacing w:before="120" w:after="120"/>
              <w:jc w:val="center"/>
            </w:pPr>
            <w:r>
              <w:t>3</w:t>
            </w:r>
          </w:p>
        </w:tc>
        <w:tc>
          <w:tcPr>
            <w:tcW w:w="1800" w:type="dxa"/>
            <w:vAlign w:val="center"/>
          </w:tcPr>
          <w:p w:rsidR="00262409" w:rsidRDefault="00AB101C" w:rsidP="00007200">
            <w:pPr>
              <w:spacing w:before="120" w:after="120"/>
              <w:jc w:val="center"/>
            </w:pPr>
            <w:r>
              <w:t>LMU</w:t>
            </w:r>
          </w:p>
        </w:tc>
        <w:tc>
          <w:tcPr>
            <w:tcW w:w="1620" w:type="dxa"/>
            <w:vAlign w:val="center"/>
          </w:tcPr>
          <w:p w:rsidR="00262409" w:rsidRDefault="00AB101C" w:rsidP="00007200">
            <w:pPr>
              <w:spacing w:before="120" w:after="120"/>
              <w:jc w:val="center"/>
            </w:pPr>
            <w:r>
              <w:t>TS 36.111</w:t>
            </w:r>
          </w:p>
        </w:tc>
        <w:tc>
          <w:tcPr>
            <w:tcW w:w="1620" w:type="dxa"/>
            <w:vAlign w:val="center"/>
          </w:tcPr>
          <w:p w:rsidR="00262409" w:rsidRDefault="00AB101C" w:rsidP="00007200">
            <w:pPr>
              <w:spacing w:before="120" w:after="120"/>
              <w:jc w:val="center"/>
            </w:pPr>
            <w:r>
              <w:t>A or B</w:t>
            </w:r>
          </w:p>
        </w:tc>
        <w:tc>
          <w:tcPr>
            <w:tcW w:w="1980" w:type="dxa"/>
            <w:vAlign w:val="bottom"/>
          </w:tcPr>
          <w:p w:rsidR="00262409" w:rsidRDefault="00AB101C" w:rsidP="00AB101C">
            <w:pPr>
              <w:spacing w:before="120" w:after="120"/>
              <w:jc w:val="center"/>
            </w:pPr>
            <w:r>
              <w:t>Test port determined per TS 36.111</w:t>
            </w:r>
          </w:p>
        </w:tc>
      </w:tr>
    </w:tbl>
    <w:p w:rsidR="00262409" w:rsidRDefault="00262409"/>
    <w:p w:rsidR="00127704" w:rsidRDefault="00127704"/>
    <w:p w:rsidR="00127704" w:rsidRDefault="00127704" w:rsidP="00127704">
      <w:pPr>
        <w:pStyle w:val="Heading1"/>
        <w:tabs>
          <w:tab w:val="left" w:pos="9781"/>
        </w:tabs>
        <w:ind w:right="-28"/>
        <w:jc w:val="both"/>
      </w:pPr>
      <w:r>
        <w:t>Conclusion</w:t>
      </w:r>
    </w:p>
    <w:p w:rsidR="00DE6D0B" w:rsidRDefault="00382C4F" w:rsidP="0002280C">
      <w:r>
        <w:t>It was agreed during RAN4</w:t>
      </w:r>
      <w:r w:rsidR="00841D8F">
        <w:t xml:space="preserve">#66bis to add text to TS 36.111 clause 4 that defines the LMU integrated into the BS as class 1, the LMU that shares the antenna with the BS as class 2 and the LMU with a separate antenna as class 3.  </w:t>
      </w:r>
      <w:r w:rsidR="00005C01">
        <w:t>The</w:t>
      </w:r>
      <w:r w:rsidR="00841D8F">
        <w:t xml:space="preserve"> </w:t>
      </w:r>
      <w:r>
        <w:t xml:space="preserve">choice to deploy </w:t>
      </w:r>
      <w:r w:rsidR="00841D8F">
        <w:t xml:space="preserve">a specific class of LMU is </w:t>
      </w:r>
      <w:r>
        <w:t xml:space="preserve">a function of several factors, including the </w:t>
      </w:r>
      <w:r w:rsidR="00841D8F">
        <w:t>base</w:t>
      </w:r>
      <w:r>
        <w:t xml:space="preserve"> station equipment configuration</w:t>
      </w:r>
      <w:r w:rsidR="0043622C">
        <w:t>.</w:t>
      </w:r>
      <w:r w:rsidR="00841D8F">
        <w:t xml:space="preserve">  For the class 2 LMU several </w:t>
      </w:r>
      <w:r w:rsidR="00112DE8">
        <w:t xml:space="preserve">deployment </w:t>
      </w:r>
      <w:r w:rsidR="00841D8F">
        <w:t xml:space="preserve">options were </w:t>
      </w:r>
      <w:r w:rsidR="00005C01">
        <w:t>given a</w:t>
      </w:r>
      <w:r w:rsidR="0023639D">
        <w:t xml:space="preserve">s shown by Figures </w:t>
      </w:r>
      <w:r w:rsidR="008430FB">
        <w:t>2</w:t>
      </w:r>
      <w:r w:rsidR="0023639D">
        <w:t xml:space="preserve">, </w:t>
      </w:r>
      <w:r w:rsidR="008430FB">
        <w:t>3</w:t>
      </w:r>
      <w:r w:rsidR="0023639D">
        <w:t xml:space="preserve"> and </w:t>
      </w:r>
      <w:r w:rsidR="008430FB">
        <w:t>4</w:t>
      </w:r>
      <w:r w:rsidR="0002280C">
        <w:t xml:space="preserve"> </w:t>
      </w:r>
      <w:r w:rsidR="00005C01">
        <w:t xml:space="preserve">where </w:t>
      </w:r>
      <w:r w:rsidR="0002280C">
        <w:t xml:space="preserve">the </w:t>
      </w:r>
      <w:r w:rsidR="00112DE8">
        <w:t xml:space="preserve">method of </w:t>
      </w:r>
      <w:r w:rsidR="0002280C">
        <w:t xml:space="preserve">antenna sharing is dependent upon </w:t>
      </w:r>
      <w:r w:rsidR="0043622C">
        <w:t>access to the base station’s receiver RF path</w:t>
      </w:r>
      <w:r w:rsidR="0002280C">
        <w:t xml:space="preserve">. </w:t>
      </w:r>
      <w:r w:rsidR="008430FB">
        <w:t xml:space="preserve"> </w:t>
      </w:r>
      <w:r w:rsidR="0002280C">
        <w:t>In addition, b</w:t>
      </w:r>
      <w:r w:rsidR="00127704">
        <w:t xml:space="preserve">y defining the test ports in the manner consistent with the requirements of </w:t>
      </w:r>
      <w:r w:rsidR="008430FB">
        <w:t xml:space="preserve">TS </w:t>
      </w:r>
      <w:r w:rsidR="00127704">
        <w:t xml:space="preserve">36.104 clauses 6 and 7 and </w:t>
      </w:r>
      <w:r w:rsidR="008430FB">
        <w:t xml:space="preserve">TS </w:t>
      </w:r>
      <w:r w:rsidR="00127704">
        <w:t xml:space="preserve">36.111 clause 5 as shown in </w:t>
      </w:r>
      <w:r w:rsidR="008430FB">
        <w:t>the figures above</w:t>
      </w:r>
      <w:r w:rsidR="0002280C">
        <w:t xml:space="preserve"> </w:t>
      </w:r>
      <w:r w:rsidR="00DE6D0B">
        <w:t>we can draw the following conclusions:</w:t>
      </w:r>
    </w:p>
    <w:p w:rsidR="0002280C" w:rsidRDefault="00DE6D0B" w:rsidP="00DE6D0B">
      <w:pPr>
        <w:pStyle w:val="ListParagraph"/>
        <w:numPr>
          <w:ilvl w:val="0"/>
          <w:numId w:val="3"/>
        </w:numPr>
      </w:pPr>
      <w:r>
        <w:t>A</w:t>
      </w:r>
      <w:r w:rsidR="00127704">
        <w:t xml:space="preserve">n antenna sharing </w:t>
      </w:r>
      <w:r w:rsidR="008430FB">
        <w:t>combiner</w:t>
      </w:r>
      <w:r w:rsidR="0002280C">
        <w:t xml:space="preserve"> can be added to the base station’s RF path that allows for the verification of conformance of the base station to the existing requi</w:t>
      </w:r>
      <w:r w:rsidR="007A1A99">
        <w:t xml:space="preserve">rements of 36.104 clause </w:t>
      </w:r>
      <w:r w:rsidR="008430FB">
        <w:t>7</w:t>
      </w:r>
      <w:r w:rsidR="007A1A99">
        <w:t xml:space="preserve"> and </w:t>
      </w:r>
      <w:r w:rsidR="008430FB">
        <w:t xml:space="preserve">also </w:t>
      </w:r>
      <w:r w:rsidR="007A1A99">
        <w:t xml:space="preserve">clause </w:t>
      </w:r>
      <w:r w:rsidR="008430FB">
        <w:t>6</w:t>
      </w:r>
      <w:r w:rsidR="007A1A99">
        <w:t xml:space="preserve"> if the antenna sharing </w:t>
      </w:r>
      <w:r w:rsidR="00D034BE">
        <w:t>method includes</w:t>
      </w:r>
      <w:r w:rsidR="007A1A99">
        <w:t xml:space="preserve"> the RF transmission path</w:t>
      </w:r>
      <w:r w:rsidR="0002280C">
        <w:t>.</w:t>
      </w:r>
    </w:p>
    <w:p w:rsidR="007A1A99" w:rsidRDefault="007A1A99" w:rsidP="007A1A99">
      <w:pPr>
        <w:pStyle w:val="ListParagraph"/>
        <w:numPr>
          <w:ilvl w:val="0"/>
          <w:numId w:val="3"/>
        </w:numPr>
      </w:pPr>
      <w:r>
        <w:t xml:space="preserve">An antenna sharing </w:t>
      </w:r>
      <w:r w:rsidR="008430FB">
        <w:t>combiner</w:t>
      </w:r>
      <w:r>
        <w:t xml:space="preserve"> can be added to the base station’s RF path that allows for the verification of conformance of the LMU to the existing </w:t>
      </w:r>
      <w:bookmarkStart w:id="0" w:name="_GoBack"/>
      <w:bookmarkEnd w:id="0"/>
      <w:r>
        <w:t>requirements of 36.111 clause 5.</w:t>
      </w:r>
    </w:p>
    <w:p w:rsidR="008430FB" w:rsidRDefault="007A1A99" w:rsidP="008430FB">
      <w:pPr>
        <w:pStyle w:val="ListParagraph"/>
        <w:numPr>
          <w:ilvl w:val="0"/>
          <w:numId w:val="3"/>
        </w:numPr>
      </w:pPr>
      <w:r>
        <w:t xml:space="preserve">Just as for the base station RF requirements in 36.104, a single set of RF requirements can be defined for the LMU in 36.111 that is applicable regardless of the LMU’s method of connection to the RF antenna.  All that is needed is to properly define the test ports used to verify conformance to the requirements. </w:t>
      </w:r>
    </w:p>
    <w:p w:rsidR="0026122C" w:rsidRDefault="0026122C" w:rsidP="0002280C">
      <w:r w:rsidRPr="008430FB">
        <w:rPr>
          <w:b/>
        </w:rPr>
        <w:t>Proposal 1:</w:t>
      </w:r>
      <w:r>
        <w:t xml:space="preserve">  For antenna sharing the LMU test port is the same test port as is used for the base station.</w:t>
      </w:r>
    </w:p>
    <w:p w:rsidR="0002280C" w:rsidRDefault="0026122C" w:rsidP="0002280C">
      <w:r w:rsidRPr="008430FB">
        <w:rPr>
          <w:b/>
        </w:rPr>
        <w:t>Proposal 2:</w:t>
      </w:r>
      <w:r>
        <w:t xml:space="preserve"> The use of antenna sharing combiners in LMU deployments does not impact the LMU RF requirements in TS 36.111 clause 5.</w:t>
      </w:r>
    </w:p>
    <w:p w:rsidR="00304AC8" w:rsidRDefault="00304AC8" w:rsidP="00304AC8">
      <w:pPr>
        <w:rPr>
          <w:b/>
        </w:rPr>
      </w:pPr>
    </w:p>
    <w:p w:rsidR="00304AC8" w:rsidRDefault="00304AC8" w:rsidP="00304AC8">
      <w:pPr>
        <w:rPr>
          <w:b/>
        </w:rPr>
      </w:pPr>
    </w:p>
    <w:p w:rsidR="00304AC8" w:rsidRDefault="00304AC8" w:rsidP="00304AC8">
      <w:pPr>
        <w:rPr>
          <w:b/>
        </w:rPr>
      </w:pPr>
    </w:p>
    <w:p w:rsidR="00304AC8" w:rsidRDefault="00304AC8" w:rsidP="00304AC8">
      <w:pPr>
        <w:rPr>
          <w:b/>
        </w:rPr>
      </w:pPr>
    </w:p>
    <w:p w:rsidR="00304AC8" w:rsidRDefault="00304AC8" w:rsidP="00304AC8">
      <w:r w:rsidRPr="00AB101C">
        <w:rPr>
          <w:b/>
        </w:rPr>
        <w:t>Proposal 3:</w:t>
      </w:r>
      <w:r>
        <w:t xml:space="preserve">  </w:t>
      </w:r>
      <w:r w:rsidR="00D034BE">
        <w:t xml:space="preserve">It was agreed during RAN 4 #66bis to add text to </w:t>
      </w:r>
      <w:r>
        <w:t xml:space="preserve">TS 36.111 clause 4 </w:t>
      </w:r>
      <w:r w:rsidR="00E451FF">
        <w:t>that defines</w:t>
      </w:r>
      <w:r>
        <w:t xml:space="preserve"> the LMU integrated into the BS as class 1, the LMU that shares the antenna with the BS as class 2 and the LMU with a separate antenna as class 3.  Add the following table to TS 36.111 clause 5 to define the test ports based on the LMU class.</w:t>
      </w:r>
    </w:p>
    <w:p w:rsidR="00304AC8" w:rsidRPr="00AB101C" w:rsidRDefault="00304AC8" w:rsidP="00304AC8">
      <w:pPr>
        <w:pStyle w:val="Caption"/>
        <w:keepNext/>
        <w:jc w:val="center"/>
        <w:rPr>
          <w:rFonts w:asciiTheme="majorHAnsi" w:hAnsiTheme="majorHAnsi"/>
          <w:sz w:val="22"/>
          <w:szCs w:val="22"/>
        </w:rPr>
      </w:pPr>
      <w:r w:rsidRPr="00AB101C">
        <w:rPr>
          <w:rFonts w:asciiTheme="majorHAnsi" w:hAnsiTheme="majorHAnsi"/>
          <w:color w:val="000000" w:themeColor="text1"/>
          <w:sz w:val="22"/>
          <w:szCs w:val="22"/>
        </w:rPr>
        <w:t xml:space="preserve">Table 5.1 Test </w:t>
      </w:r>
      <w:r>
        <w:rPr>
          <w:rFonts w:asciiTheme="majorHAnsi" w:hAnsiTheme="majorHAnsi"/>
          <w:color w:val="000000" w:themeColor="text1"/>
          <w:sz w:val="22"/>
          <w:szCs w:val="22"/>
        </w:rPr>
        <w:t>p</w:t>
      </w:r>
      <w:r w:rsidRPr="00AB101C">
        <w:rPr>
          <w:rFonts w:asciiTheme="majorHAnsi" w:hAnsiTheme="majorHAnsi"/>
          <w:color w:val="000000" w:themeColor="text1"/>
          <w:sz w:val="22"/>
          <w:szCs w:val="22"/>
        </w:rPr>
        <w:t xml:space="preserve">ort </w:t>
      </w:r>
      <w:r>
        <w:rPr>
          <w:rFonts w:asciiTheme="majorHAnsi" w:hAnsiTheme="majorHAnsi"/>
          <w:color w:val="000000" w:themeColor="text1"/>
          <w:sz w:val="22"/>
          <w:szCs w:val="22"/>
        </w:rPr>
        <w:t>a</w:t>
      </w:r>
      <w:r w:rsidRPr="00AB101C">
        <w:rPr>
          <w:rFonts w:asciiTheme="majorHAnsi" w:hAnsiTheme="majorHAnsi"/>
          <w:color w:val="000000" w:themeColor="text1"/>
          <w:sz w:val="22"/>
          <w:szCs w:val="22"/>
        </w:rPr>
        <w:t>ssignment</w:t>
      </w:r>
    </w:p>
    <w:tbl>
      <w:tblPr>
        <w:tblStyle w:val="TableGrid"/>
        <w:tblW w:w="0" w:type="auto"/>
        <w:tblInd w:w="720" w:type="dxa"/>
        <w:tblLook w:val="04A0"/>
      </w:tblPr>
      <w:tblGrid>
        <w:gridCol w:w="918"/>
        <w:gridCol w:w="1800"/>
        <w:gridCol w:w="1620"/>
        <w:gridCol w:w="1620"/>
        <w:gridCol w:w="1980"/>
      </w:tblGrid>
      <w:tr w:rsidR="00304AC8">
        <w:trPr>
          <w:cantSplit/>
        </w:trPr>
        <w:tc>
          <w:tcPr>
            <w:tcW w:w="918" w:type="dxa"/>
            <w:vAlign w:val="bottom"/>
          </w:tcPr>
          <w:p w:rsidR="00304AC8" w:rsidRPr="00007200" w:rsidRDefault="00304AC8" w:rsidP="00C30AE4">
            <w:pPr>
              <w:spacing w:before="120" w:after="120"/>
              <w:jc w:val="center"/>
              <w:rPr>
                <w:b/>
              </w:rPr>
            </w:pPr>
            <w:r w:rsidRPr="00007200">
              <w:rPr>
                <w:b/>
              </w:rPr>
              <w:t>LMU class</w:t>
            </w:r>
          </w:p>
        </w:tc>
        <w:tc>
          <w:tcPr>
            <w:tcW w:w="1800" w:type="dxa"/>
            <w:vAlign w:val="bottom"/>
          </w:tcPr>
          <w:p w:rsidR="00304AC8" w:rsidRPr="00007200" w:rsidRDefault="00304AC8" w:rsidP="00C30AE4">
            <w:pPr>
              <w:spacing w:before="120" w:after="120"/>
              <w:jc w:val="center"/>
              <w:rPr>
                <w:b/>
              </w:rPr>
            </w:pPr>
            <w:r w:rsidRPr="00007200">
              <w:rPr>
                <w:b/>
              </w:rPr>
              <w:t>Physical Node</w:t>
            </w:r>
          </w:p>
        </w:tc>
        <w:tc>
          <w:tcPr>
            <w:tcW w:w="1620" w:type="dxa"/>
            <w:vAlign w:val="bottom"/>
          </w:tcPr>
          <w:p w:rsidR="00304AC8" w:rsidRPr="00007200" w:rsidRDefault="00304AC8" w:rsidP="00C30AE4">
            <w:pPr>
              <w:spacing w:before="120" w:after="120"/>
              <w:jc w:val="center"/>
              <w:rPr>
                <w:b/>
              </w:rPr>
            </w:pPr>
            <w:r w:rsidRPr="00007200">
              <w:rPr>
                <w:b/>
              </w:rPr>
              <w:t>RF Requirements</w:t>
            </w:r>
          </w:p>
        </w:tc>
        <w:tc>
          <w:tcPr>
            <w:tcW w:w="1620" w:type="dxa"/>
            <w:vAlign w:val="bottom"/>
          </w:tcPr>
          <w:p w:rsidR="00304AC8" w:rsidRPr="00007200" w:rsidRDefault="00304AC8" w:rsidP="00C30AE4">
            <w:pPr>
              <w:spacing w:before="120" w:after="120"/>
              <w:jc w:val="center"/>
              <w:rPr>
                <w:b/>
              </w:rPr>
            </w:pPr>
            <w:r w:rsidRPr="00007200">
              <w:rPr>
                <w:b/>
              </w:rPr>
              <w:t>Test Port</w:t>
            </w:r>
          </w:p>
        </w:tc>
        <w:tc>
          <w:tcPr>
            <w:tcW w:w="1980" w:type="dxa"/>
            <w:vAlign w:val="bottom"/>
          </w:tcPr>
          <w:p w:rsidR="00304AC8" w:rsidRPr="00007200" w:rsidRDefault="00304AC8" w:rsidP="00C30AE4">
            <w:pPr>
              <w:spacing w:before="120" w:after="120"/>
              <w:jc w:val="center"/>
              <w:rPr>
                <w:b/>
              </w:rPr>
            </w:pPr>
            <w:r w:rsidRPr="00007200">
              <w:rPr>
                <w:b/>
              </w:rPr>
              <w:t>Comments</w:t>
            </w:r>
          </w:p>
        </w:tc>
      </w:tr>
      <w:tr w:rsidR="00304AC8">
        <w:trPr>
          <w:cantSplit/>
        </w:trPr>
        <w:tc>
          <w:tcPr>
            <w:tcW w:w="918" w:type="dxa"/>
            <w:vAlign w:val="center"/>
          </w:tcPr>
          <w:p w:rsidR="00304AC8" w:rsidRDefault="00304AC8" w:rsidP="00C30AE4">
            <w:pPr>
              <w:spacing w:before="120" w:after="120"/>
              <w:jc w:val="center"/>
            </w:pPr>
            <w:r>
              <w:t>1</w:t>
            </w:r>
          </w:p>
        </w:tc>
        <w:tc>
          <w:tcPr>
            <w:tcW w:w="1800" w:type="dxa"/>
            <w:vAlign w:val="center"/>
          </w:tcPr>
          <w:p w:rsidR="00304AC8" w:rsidRDefault="00304AC8" w:rsidP="00C30AE4">
            <w:pPr>
              <w:spacing w:before="120" w:after="120"/>
              <w:jc w:val="center"/>
            </w:pPr>
            <w:r>
              <w:t>BS</w:t>
            </w:r>
          </w:p>
        </w:tc>
        <w:tc>
          <w:tcPr>
            <w:tcW w:w="1620" w:type="dxa"/>
            <w:vAlign w:val="center"/>
          </w:tcPr>
          <w:p w:rsidR="00304AC8" w:rsidRDefault="00304AC8" w:rsidP="00C30AE4">
            <w:pPr>
              <w:spacing w:before="120" w:after="120"/>
              <w:jc w:val="center"/>
            </w:pPr>
            <w:r>
              <w:t>TS 36.104</w:t>
            </w:r>
          </w:p>
        </w:tc>
        <w:tc>
          <w:tcPr>
            <w:tcW w:w="1620" w:type="dxa"/>
            <w:vAlign w:val="center"/>
          </w:tcPr>
          <w:p w:rsidR="00304AC8" w:rsidRDefault="00304AC8" w:rsidP="00C30AE4">
            <w:pPr>
              <w:spacing w:before="120" w:after="120"/>
              <w:jc w:val="center"/>
            </w:pPr>
            <w:r>
              <w:t>A or B</w:t>
            </w:r>
          </w:p>
        </w:tc>
        <w:tc>
          <w:tcPr>
            <w:tcW w:w="1980" w:type="dxa"/>
            <w:vAlign w:val="bottom"/>
          </w:tcPr>
          <w:p w:rsidR="00304AC8" w:rsidRDefault="00D034BE" w:rsidP="00D034BE">
            <w:pPr>
              <w:spacing w:before="120" w:after="120"/>
              <w:jc w:val="center"/>
            </w:pPr>
            <w:r>
              <w:t>The BS receiver is also the LMU’s receiver.  The t</w:t>
            </w:r>
            <w:r w:rsidR="00304AC8">
              <w:t xml:space="preserve">est port </w:t>
            </w:r>
            <w:r>
              <w:t xml:space="preserve">is </w:t>
            </w:r>
            <w:r w:rsidR="00304AC8">
              <w:t>determined per TS 36.104</w:t>
            </w:r>
          </w:p>
        </w:tc>
      </w:tr>
      <w:tr w:rsidR="00304AC8">
        <w:trPr>
          <w:cantSplit/>
          <w:trHeight w:val="203"/>
        </w:trPr>
        <w:tc>
          <w:tcPr>
            <w:tcW w:w="918" w:type="dxa"/>
            <w:vMerge w:val="restart"/>
            <w:vAlign w:val="center"/>
          </w:tcPr>
          <w:p w:rsidR="00304AC8" w:rsidRDefault="00304AC8" w:rsidP="00C30AE4">
            <w:pPr>
              <w:spacing w:before="120" w:after="120"/>
              <w:jc w:val="center"/>
            </w:pPr>
            <w:r>
              <w:t>2</w:t>
            </w:r>
          </w:p>
        </w:tc>
        <w:tc>
          <w:tcPr>
            <w:tcW w:w="1800" w:type="dxa"/>
            <w:vAlign w:val="center"/>
          </w:tcPr>
          <w:p w:rsidR="00304AC8" w:rsidRDefault="00304AC8" w:rsidP="00C30AE4">
            <w:pPr>
              <w:spacing w:before="120" w:after="120"/>
              <w:jc w:val="center"/>
            </w:pPr>
            <w:r>
              <w:t>BS</w:t>
            </w:r>
          </w:p>
        </w:tc>
        <w:tc>
          <w:tcPr>
            <w:tcW w:w="1620" w:type="dxa"/>
            <w:vAlign w:val="center"/>
          </w:tcPr>
          <w:p w:rsidR="00304AC8" w:rsidRDefault="00304AC8" w:rsidP="00C30AE4">
            <w:pPr>
              <w:spacing w:before="120" w:after="120"/>
              <w:jc w:val="center"/>
            </w:pPr>
            <w:r>
              <w:t>TS 36.104</w:t>
            </w:r>
          </w:p>
        </w:tc>
        <w:tc>
          <w:tcPr>
            <w:tcW w:w="1620" w:type="dxa"/>
            <w:vAlign w:val="center"/>
          </w:tcPr>
          <w:p w:rsidR="00304AC8" w:rsidRDefault="00304AC8" w:rsidP="00C30AE4">
            <w:pPr>
              <w:spacing w:before="120" w:after="120"/>
              <w:jc w:val="center"/>
            </w:pPr>
            <w:r>
              <w:t>A or B</w:t>
            </w:r>
          </w:p>
        </w:tc>
        <w:tc>
          <w:tcPr>
            <w:tcW w:w="1980" w:type="dxa"/>
            <w:vAlign w:val="bottom"/>
          </w:tcPr>
          <w:p w:rsidR="00304AC8" w:rsidRDefault="00304AC8" w:rsidP="00C30AE4">
            <w:pPr>
              <w:spacing w:before="120" w:after="120"/>
              <w:jc w:val="center"/>
            </w:pPr>
            <w:r>
              <w:t>Test port determined per TS 36.104</w:t>
            </w:r>
          </w:p>
        </w:tc>
      </w:tr>
      <w:tr w:rsidR="00304AC8">
        <w:trPr>
          <w:cantSplit/>
          <w:trHeight w:val="202"/>
        </w:trPr>
        <w:tc>
          <w:tcPr>
            <w:tcW w:w="918" w:type="dxa"/>
            <w:vMerge/>
            <w:vAlign w:val="center"/>
          </w:tcPr>
          <w:p w:rsidR="00304AC8" w:rsidRDefault="00304AC8" w:rsidP="00C30AE4">
            <w:pPr>
              <w:spacing w:before="120" w:after="120"/>
              <w:jc w:val="center"/>
            </w:pPr>
          </w:p>
        </w:tc>
        <w:tc>
          <w:tcPr>
            <w:tcW w:w="1800" w:type="dxa"/>
            <w:vAlign w:val="center"/>
          </w:tcPr>
          <w:p w:rsidR="00304AC8" w:rsidRDefault="00304AC8" w:rsidP="00C30AE4">
            <w:pPr>
              <w:spacing w:before="120" w:after="120"/>
              <w:jc w:val="center"/>
            </w:pPr>
            <w:r>
              <w:t>LMU</w:t>
            </w:r>
          </w:p>
        </w:tc>
        <w:tc>
          <w:tcPr>
            <w:tcW w:w="1620" w:type="dxa"/>
            <w:vAlign w:val="center"/>
          </w:tcPr>
          <w:p w:rsidR="00304AC8" w:rsidRDefault="00304AC8" w:rsidP="00C30AE4">
            <w:pPr>
              <w:spacing w:before="120" w:after="120"/>
              <w:jc w:val="center"/>
            </w:pPr>
            <w:r>
              <w:t>TS 36.111</w:t>
            </w:r>
          </w:p>
        </w:tc>
        <w:tc>
          <w:tcPr>
            <w:tcW w:w="1620" w:type="dxa"/>
            <w:vAlign w:val="center"/>
          </w:tcPr>
          <w:p w:rsidR="00304AC8" w:rsidRDefault="00304AC8" w:rsidP="00C30AE4">
            <w:pPr>
              <w:spacing w:before="120" w:after="120"/>
              <w:jc w:val="center"/>
            </w:pPr>
            <w:r>
              <w:t>B</w:t>
            </w:r>
          </w:p>
        </w:tc>
        <w:tc>
          <w:tcPr>
            <w:tcW w:w="1980" w:type="dxa"/>
            <w:vAlign w:val="bottom"/>
          </w:tcPr>
          <w:p w:rsidR="00304AC8" w:rsidRDefault="00304AC8" w:rsidP="00C30AE4">
            <w:pPr>
              <w:spacing w:before="120" w:after="120"/>
              <w:jc w:val="center"/>
            </w:pPr>
            <w:r>
              <w:t>Same physical test port as used for the BS</w:t>
            </w:r>
          </w:p>
        </w:tc>
      </w:tr>
      <w:tr w:rsidR="00304AC8">
        <w:trPr>
          <w:cantSplit/>
        </w:trPr>
        <w:tc>
          <w:tcPr>
            <w:tcW w:w="918" w:type="dxa"/>
            <w:vAlign w:val="center"/>
          </w:tcPr>
          <w:p w:rsidR="00304AC8" w:rsidRDefault="00304AC8" w:rsidP="00C30AE4">
            <w:pPr>
              <w:spacing w:before="120" w:after="120"/>
              <w:jc w:val="center"/>
            </w:pPr>
            <w:r>
              <w:t>3</w:t>
            </w:r>
          </w:p>
        </w:tc>
        <w:tc>
          <w:tcPr>
            <w:tcW w:w="1800" w:type="dxa"/>
            <w:vAlign w:val="center"/>
          </w:tcPr>
          <w:p w:rsidR="00304AC8" w:rsidRDefault="00304AC8" w:rsidP="00C30AE4">
            <w:pPr>
              <w:spacing w:before="120" w:after="120"/>
              <w:jc w:val="center"/>
            </w:pPr>
            <w:r>
              <w:t>LMU</w:t>
            </w:r>
          </w:p>
        </w:tc>
        <w:tc>
          <w:tcPr>
            <w:tcW w:w="1620" w:type="dxa"/>
            <w:vAlign w:val="center"/>
          </w:tcPr>
          <w:p w:rsidR="00304AC8" w:rsidRDefault="00304AC8" w:rsidP="00C30AE4">
            <w:pPr>
              <w:spacing w:before="120" w:after="120"/>
              <w:jc w:val="center"/>
            </w:pPr>
            <w:r>
              <w:t>TS 36.111</w:t>
            </w:r>
          </w:p>
        </w:tc>
        <w:tc>
          <w:tcPr>
            <w:tcW w:w="1620" w:type="dxa"/>
            <w:vAlign w:val="center"/>
          </w:tcPr>
          <w:p w:rsidR="00304AC8" w:rsidRDefault="00304AC8" w:rsidP="00C30AE4">
            <w:pPr>
              <w:spacing w:before="120" w:after="120"/>
              <w:jc w:val="center"/>
            </w:pPr>
            <w:r>
              <w:t>A or B</w:t>
            </w:r>
          </w:p>
        </w:tc>
        <w:tc>
          <w:tcPr>
            <w:tcW w:w="1980" w:type="dxa"/>
            <w:vAlign w:val="bottom"/>
          </w:tcPr>
          <w:p w:rsidR="00304AC8" w:rsidRDefault="00304AC8" w:rsidP="00C30AE4">
            <w:pPr>
              <w:spacing w:before="120" w:after="120"/>
              <w:jc w:val="center"/>
            </w:pPr>
            <w:r>
              <w:t>Test port determined per TS 36.111</w:t>
            </w:r>
          </w:p>
        </w:tc>
      </w:tr>
    </w:tbl>
    <w:p w:rsidR="00304AC8" w:rsidRDefault="00304AC8" w:rsidP="00304AC8"/>
    <w:p w:rsidR="00304AC8" w:rsidRDefault="00304AC8" w:rsidP="0002280C"/>
    <w:p w:rsidR="0002280C" w:rsidRDefault="0002280C" w:rsidP="0002280C">
      <w:pPr>
        <w:pStyle w:val="Heading1"/>
        <w:tabs>
          <w:tab w:val="left" w:pos="9781"/>
        </w:tabs>
        <w:ind w:right="-28"/>
        <w:jc w:val="both"/>
      </w:pPr>
      <w:r>
        <w:t>References</w:t>
      </w:r>
    </w:p>
    <w:p w:rsidR="0089160F" w:rsidRDefault="0089160F" w:rsidP="0089160F">
      <w:pPr>
        <w:tabs>
          <w:tab w:val="left" w:pos="9781"/>
        </w:tabs>
        <w:spacing w:after="60"/>
        <w:ind w:right="-28"/>
        <w:jc w:val="both"/>
        <w:rPr>
          <w:sz w:val="22"/>
          <w:szCs w:val="22"/>
        </w:rPr>
      </w:pPr>
      <w:r>
        <w:rPr>
          <w:sz w:val="22"/>
          <w:szCs w:val="22"/>
          <w:lang w:val="en-US"/>
        </w:rPr>
        <w:t xml:space="preserve">[1] </w:t>
      </w:r>
      <w:r>
        <w:rPr>
          <w:sz w:val="22"/>
          <w:szCs w:val="22"/>
        </w:rPr>
        <w:t xml:space="preserve">R4-131601, </w:t>
      </w:r>
      <w:r w:rsidR="00304AC8">
        <w:rPr>
          <w:sz w:val="22"/>
          <w:szCs w:val="22"/>
        </w:rPr>
        <w:t>“</w:t>
      </w:r>
      <w:r>
        <w:rPr>
          <w:sz w:val="22"/>
          <w:szCs w:val="22"/>
        </w:rPr>
        <w:t>On RF aspects with NBPS</w:t>
      </w:r>
      <w:r w:rsidR="00304AC8">
        <w:rPr>
          <w:sz w:val="22"/>
          <w:szCs w:val="22"/>
        </w:rPr>
        <w:t>”</w:t>
      </w:r>
      <w:r>
        <w:rPr>
          <w:sz w:val="22"/>
          <w:szCs w:val="22"/>
        </w:rPr>
        <w:t>, Ericsson, April 2013.</w:t>
      </w:r>
    </w:p>
    <w:p w:rsidR="002E3281" w:rsidRDefault="002E3281" w:rsidP="002E3281">
      <w:pPr>
        <w:tabs>
          <w:tab w:val="left" w:pos="9781"/>
        </w:tabs>
        <w:spacing w:after="60"/>
        <w:ind w:right="-28"/>
        <w:jc w:val="both"/>
        <w:rPr>
          <w:sz w:val="22"/>
          <w:szCs w:val="22"/>
        </w:rPr>
      </w:pPr>
      <w:r>
        <w:rPr>
          <w:sz w:val="22"/>
          <w:szCs w:val="22"/>
          <w:lang w:val="en-US"/>
        </w:rPr>
        <w:t xml:space="preserve">[2] </w:t>
      </w:r>
      <w:r>
        <w:rPr>
          <w:sz w:val="22"/>
          <w:szCs w:val="22"/>
        </w:rPr>
        <w:t xml:space="preserve">R4-131606, </w:t>
      </w:r>
      <w:r w:rsidR="00304AC8">
        <w:rPr>
          <w:sz w:val="22"/>
          <w:szCs w:val="22"/>
        </w:rPr>
        <w:t>“</w:t>
      </w:r>
      <w:r>
        <w:rPr>
          <w:sz w:val="22"/>
          <w:szCs w:val="22"/>
        </w:rPr>
        <w:t>RF aspects of NBPS</w:t>
      </w:r>
      <w:r w:rsidR="00304AC8">
        <w:rPr>
          <w:sz w:val="22"/>
          <w:szCs w:val="22"/>
        </w:rPr>
        <w:t>”</w:t>
      </w:r>
      <w:r>
        <w:rPr>
          <w:sz w:val="22"/>
          <w:szCs w:val="22"/>
        </w:rPr>
        <w:t>, Ericsson, April 2013.</w:t>
      </w:r>
    </w:p>
    <w:p w:rsidR="00304AC8" w:rsidRDefault="00304AC8" w:rsidP="002E3281">
      <w:pPr>
        <w:tabs>
          <w:tab w:val="left" w:pos="9781"/>
        </w:tabs>
        <w:spacing w:after="60"/>
        <w:ind w:right="-28"/>
        <w:jc w:val="both"/>
        <w:rPr>
          <w:sz w:val="22"/>
          <w:szCs w:val="22"/>
        </w:rPr>
      </w:pPr>
      <w:r>
        <w:rPr>
          <w:sz w:val="22"/>
          <w:szCs w:val="22"/>
        </w:rPr>
        <w:t>[3] TS 36.104, “Base Station (BS) radio transmission and reception”</w:t>
      </w:r>
    </w:p>
    <w:p w:rsidR="00304AC8" w:rsidRDefault="00304AC8" w:rsidP="002E3281">
      <w:pPr>
        <w:tabs>
          <w:tab w:val="left" w:pos="9781"/>
        </w:tabs>
        <w:spacing w:after="60"/>
        <w:ind w:right="-28"/>
        <w:jc w:val="both"/>
        <w:rPr>
          <w:sz w:val="22"/>
          <w:szCs w:val="22"/>
        </w:rPr>
      </w:pPr>
      <w:r>
        <w:rPr>
          <w:sz w:val="22"/>
          <w:szCs w:val="22"/>
        </w:rPr>
        <w:t>[</w:t>
      </w:r>
      <w:r w:rsidR="00C86CD5">
        <w:rPr>
          <w:sz w:val="22"/>
          <w:szCs w:val="22"/>
        </w:rPr>
        <w:t>4</w:t>
      </w:r>
      <w:r>
        <w:rPr>
          <w:sz w:val="22"/>
          <w:szCs w:val="22"/>
        </w:rPr>
        <w:t>] TS 36.111, “</w:t>
      </w:r>
      <w:r w:rsidR="00C86CD5">
        <w:rPr>
          <w:sz w:val="22"/>
          <w:szCs w:val="22"/>
        </w:rPr>
        <w:t>Location Measurement Unit (LMU) performance specification</w:t>
      </w:r>
      <w:r>
        <w:rPr>
          <w:sz w:val="22"/>
          <w:szCs w:val="22"/>
        </w:rPr>
        <w:t>”</w:t>
      </w:r>
    </w:p>
    <w:p w:rsidR="002E3281" w:rsidRDefault="002E3281" w:rsidP="0089160F">
      <w:pPr>
        <w:tabs>
          <w:tab w:val="left" w:pos="9781"/>
        </w:tabs>
        <w:spacing w:after="60"/>
        <w:ind w:right="-28"/>
        <w:jc w:val="both"/>
        <w:rPr>
          <w:sz w:val="22"/>
          <w:szCs w:val="22"/>
        </w:rPr>
      </w:pPr>
    </w:p>
    <w:p w:rsidR="00466678" w:rsidRDefault="0002280C" w:rsidP="0002280C">
      <w:r>
        <w:t xml:space="preserve"> </w:t>
      </w:r>
    </w:p>
    <w:sectPr w:rsidR="00466678" w:rsidSect="002603C0">
      <w:pgSz w:w="12240" w:h="15840"/>
      <w:pgMar w:top="1440" w:right="1440" w:bottom="1440" w:left="1440" w:gutter="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auto"/>
    <w:pitch w:val="variable"/>
    <w:sig w:usb0="00000003" w:usb1="00000000" w:usb2="00000000" w:usb3="00000000" w:csb0="00000001" w:csb1="00000000"/>
  </w:font>
  <w:font w:name="Symbol">
    <w:panose1 w:val="02000500000000000000"/>
    <w:charset w:val="02"/>
    <w:family w:val="auto"/>
    <w:pitch w:val="variable"/>
    <w:sig w:usb0="00000000" w:usb1="00000000" w:usb2="00010000" w:usb3="00000000" w:csb0="80000000"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Calibri">
    <w:panose1 w:val="020F0502020204030204"/>
    <w:charset w:val="00"/>
    <w:family w:val="auto"/>
    <w:pitch w:val="variable"/>
    <w:sig w:usb0="00000003" w:usb1="00000000" w:usb2="00000000" w:usb3="00000000" w:csb0="00000001" w:csb1="00000000"/>
  </w:font>
  <w:font w:name="SimSun">
    <w:altName w:val="Arial Unicode MS"/>
    <w:panose1 w:val="00000000000000000000"/>
    <w:charset w:val="86"/>
    <w:family w:val="auto"/>
    <w:notTrueType/>
    <w:pitch w:val="variable"/>
    <w:sig w:usb0="00000001" w:usb1="080E0000" w:usb2="00000010" w:usb3="00000000" w:csb0="00040000" w:csb1="00000000"/>
  </w:font>
  <w:font w:name="Arial">
    <w:panose1 w:val="020B0604020202020204"/>
    <w:charset w:val="00"/>
    <w:family w:val="auto"/>
    <w:pitch w:val="variable"/>
    <w:sig w:usb0="00000003" w:usb1="00000000" w:usb2="00000000" w:usb3="00000000" w:csb0="00000001" w:csb1="00000000"/>
  </w:font>
  <w:font w:name="Tahoma">
    <w:panose1 w:val="020B0604030504040204"/>
    <w:charset w:val="00"/>
    <w:family w:val="auto"/>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auto"/>
    <w:pitch w:val="variable"/>
    <w:sig w:usb0="00000003" w:usb1="00000000" w:usb2="00000000" w:usb3="00000000" w:csb0="00000001" w:csb1="00000000"/>
  </w:font>
</w:fonts>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9EB4C7D"/>
    <w:multiLevelType w:val="hybridMultilevel"/>
    <w:tmpl w:val="4112B73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D983448"/>
    <w:multiLevelType w:val="hybridMultilevel"/>
    <w:tmpl w:val="5188341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72C71936"/>
    <w:multiLevelType w:val="multilevel"/>
    <w:tmpl w:val="04090025"/>
    <w:lvl w:ilvl="0">
      <w:start w:val="1"/>
      <w:numFmt w:val="decimal"/>
      <w:pStyle w:val="Heading1"/>
      <w:lvlText w:val="%1"/>
      <w:lvlJc w:val="left"/>
      <w:pPr>
        <w:tabs>
          <w:tab w:val="num" w:pos="432"/>
        </w:tabs>
        <w:ind w:left="432" w:hanging="432"/>
      </w:pPr>
      <w:rPr>
        <w:rFonts w:hint="default"/>
        <w:u w:val="none"/>
      </w:rPr>
    </w:lvl>
    <w:lvl w:ilvl="1">
      <w:start w:val="1"/>
      <w:numFmt w:val="decimal"/>
      <w:pStyle w:val="Heading2"/>
      <w:lvlText w:val="%1.%2"/>
      <w:lvlJc w:val="left"/>
      <w:pPr>
        <w:tabs>
          <w:tab w:val="num" w:pos="576"/>
        </w:tabs>
        <w:ind w:left="576" w:hanging="576"/>
      </w:pPr>
      <w:rPr>
        <w:rFonts w:hint="default"/>
        <w:color w:val="000000"/>
        <w:u w:val="none"/>
      </w:rPr>
    </w:lvl>
    <w:lvl w:ilvl="2">
      <w:start w:val="1"/>
      <w:numFmt w:val="decimal"/>
      <w:pStyle w:val="Heading3"/>
      <w:lvlText w:val="%1.%2.%3"/>
      <w:lvlJc w:val="left"/>
      <w:pPr>
        <w:tabs>
          <w:tab w:val="num" w:pos="720"/>
        </w:tabs>
        <w:ind w:left="720" w:hanging="720"/>
      </w:pPr>
      <w:rPr>
        <w:rFonts w:hint="default"/>
        <w:u w:val="none"/>
      </w:rPr>
    </w:lvl>
    <w:lvl w:ilvl="3">
      <w:start w:val="1"/>
      <w:numFmt w:val="decimal"/>
      <w:pStyle w:val="Heading4"/>
      <w:lvlText w:val="%1.%2.%3.%4"/>
      <w:lvlJc w:val="left"/>
      <w:pPr>
        <w:tabs>
          <w:tab w:val="num" w:pos="864"/>
        </w:tabs>
        <w:ind w:left="864" w:hanging="864"/>
      </w:pPr>
      <w:rPr>
        <w:rFonts w:hint="default"/>
        <w:u w:val="none"/>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nsid w:val="7A5C68B1"/>
    <w:multiLevelType w:val="hybridMultilevel"/>
    <w:tmpl w:val="4A90F12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oNotTrackMoves/>
  <w:defaultTabStop w:val="720"/>
  <w:characterSpacingControl w:val="doNotCompress"/>
  <w:compat/>
  <w:rsids>
    <w:rsidRoot w:val="00466678"/>
    <w:rsid w:val="00005C01"/>
    <w:rsid w:val="00007200"/>
    <w:rsid w:val="0002280C"/>
    <w:rsid w:val="00026D48"/>
    <w:rsid w:val="000550C5"/>
    <w:rsid w:val="000A1CFF"/>
    <w:rsid w:val="000B5D51"/>
    <w:rsid w:val="000C0279"/>
    <w:rsid w:val="00112DE8"/>
    <w:rsid w:val="00126CEF"/>
    <w:rsid w:val="00127704"/>
    <w:rsid w:val="0023639D"/>
    <w:rsid w:val="002469DE"/>
    <w:rsid w:val="002603C0"/>
    <w:rsid w:val="0026122C"/>
    <w:rsid w:val="00262409"/>
    <w:rsid w:val="0026373A"/>
    <w:rsid w:val="002D56A7"/>
    <w:rsid w:val="002E3281"/>
    <w:rsid w:val="002F229A"/>
    <w:rsid w:val="002F3D54"/>
    <w:rsid w:val="00304AC8"/>
    <w:rsid w:val="00306830"/>
    <w:rsid w:val="003629DE"/>
    <w:rsid w:val="00382C4F"/>
    <w:rsid w:val="00386F15"/>
    <w:rsid w:val="0043622C"/>
    <w:rsid w:val="00466678"/>
    <w:rsid w:val="004C4A84"/>
    <w:rsid w:val="00522EB4"/>
    <w:rsid w:val="005237B5"/>
    <w:rsid w:val="00532D27"/>
    <w:rsid w:val="00536F86"/>
    <w:rsid w:val="0054688B"/>
    <w:rsid w:val="005532BB"/>
    <w:rsid w:val="005B6EB4"/>
    <w:rsid w:val="00601AAD"/>
    <w:rsid w:val="00622B43"/>
    <w:rsid w:val="00624C23"/>
    <w:rsid w:val="00656805"/>
    <w:rsid w:val="006A3CE3"/>
    <w:rsid w:val="00734471"/>
    <w:rsid w:val="00742303"/>
    <w:rsid w:val="007630CC"/>
    <w:rsid w:val="007909B1"/>
    <w:rsid w:val="007A1A99"/>
    <w:rsid w:val="007C06FC"/>
    <w:rsid w:val="007C2684"/>
    <w:rsid w:val="007E3998"/>
    <w:rsid w:val="007F48A9"/>
    <w:rsid w:val="00816E31"/>
    <w:rsid w:val="00821C32"/>
    <w:rsid w:val="00841D8F"/>
    <w:rsid w:val="008430FB"/>
    <w:rsid w:val="0087535A"/>
    <w:rsid w:val="008851B3"/>
    <w:rsid w:val="0089160F"/>
    <w:rsid w:val="008B3F5A"/>
    <w:rsid w:val="00976E67"/>
    <w:rsid w:val="00991F8C"/>
    <w:rsid w:val="00A02422"/>
    <w:rsid w:val="00A230C4"/>
    <w:rsid w:val="00A742F0"/>
    <w:rsid w:val="00A94459"/>
    <w:rsid w:val="00AA4F60"/>
    <w:rsid w:val="00AB101C"/>
    <w:rsid w:val="00B26EB9"/>
    <w:rsid w:val="00B3509B"/>
    <w:rsid w:val="00B95374"/>
    <w:rsid w:val="00C24359"/>
    <w:rsid w:val="00C43AE7"/>
    <w:rsid w:val="00C86CD5"/>
    <w:rsid w:val="00CA3CB2"/>
    <w:rsid w:val="00D034BE"/>
    <w:rsid w:val="00D73737"/>
    <w:rsid w:val="00D762D6"/>
    <w:rsid w:val="00DE6D0B"/>
    <w:rsid w:val="00E401A7"/>
    <w:rsid w:val="00E451FF"/>
    <w:rsid w:val="00E82DB8"/>
    <w:rsid w:val="00EA1D02"/>
    <w:rsid w:val="00EA3759"/>
    <w:rsid w:val="00EE562D"/>
    <w:rsid w:val="00F637DE"/>
    <w:rsid w:val="00F77D13"/>
    <w:rsid w:val="00F9570F"/>
  </w:rsids>
  <m:mathPr>
    <m:mathFont m:val="v4.2.0"/>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10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66678"/>
    <w:pPr>
      <w:spacing w:after="180" w:line="240" w:lineRule="auto"/>
    </w:pPr>
    <w:rPr>
      <w:rFonts w:ascii="Times New Roman" w:eastAsia="SimSun" w:hAnsi="Times New Roman" w:cs="Times New Roman"/>
      <w:sz w:val="20"/>
      <w:szCs w:val="20"/>
      <w:lang w:val="en-GB"/>
    </w:rPr>
  </w:style>
  <w:style w:type="paragraph" w:styleId="Heading1">
    <w:name w:val="heading 1"/>
    <w:aliases w:val="H1,Memo Heading 1,h1 + 11 pt,Before:  6 pt,After:  0 pt"/>
    <w:next w:val="Normal"/>
    <w:link w:val="Heading1Char"/>
    <w:qFormat/>
    <w:rsid w:val="00466678"/>
    <w:pPr>
      <w:keepNext/>
      <w:keepLines/>
      <w:numPr>
        <w:numId w:val="1"/>
      </w:numPr>
      <w:pBdr>
        <w:top w:val="single" w:sz="12" w:space="3" w:color="auto"/>
      </w:pBdr>
      <w:spacing w:before="240" w:after="180" w:line="240" w:lineRule="auto"/>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466678"/>
    <w:pPr>
      <w:numPr>
        <w:ilvl w:val="1"/>
      </w:num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link w:val="Heading3Char"/>
    <w:qFormat/>
    <w:rsid w:val="00466678"/>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466678"/>
    <w:pPr>
      <w:numPr>
        <w:ilvl w:val="3"/>
      </w:numPr>
      <w:outlineLvl w:val="3"/>
    </w:pPr>
    <w:rPr>
      <w:sz w:val="24"/>
    </w:rPr>
  </w:style>
  <w:style w:type="paragraph" w:styleId="Heading5">
    <w:name w:val="heading 5"/>
    <w:basedOn w:val="Heading4"/>
    <w:next w:val="Normal"/>
    <w:link w:val="Heading5Char"/>
    <w:qFormat/>
    <w:rsid w:val="00466678"/>
    <w:pPr>
      <w:numPr>
        <w:ilvl w:val="4"/>
      </w:numPr>
      <w:outlineLvl w:val="4"/>
    </w:pPr>
    <w:rPr>
      <w:sz w:val="22"/>
    </w:rPr>
  </w:style>
  <w:style w:type="paragraph" w:styleId="Heading6">
    <w:name w:val="heading 6"/>
    <w:basedOn w:val="Normal"/>
    <w:next w:val="Normal"/>
    <w:link w:val="Heading6Char"/>
    <w:qFormat/>
    <w:rsid w:val="00466678"/>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466678"/>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466678"/>
    <w:pPr>
      <w:numPr>
        <w:ilvl w:val="7"/>
      </w:numPr>
      <w:outlineLvl w:val="7"/>
    </w:pPr>
  </w:style>
  <w:style w:type="paragraph" w:styleId="Heading9">
    <w:name w:val="heading 9"/>
    <w:basedOn w:val="Heading8"/>
    <w:next w:val="Normal"/>
    <w:link w:val="Heading9Char"/>
    <w:qFormat/>
    <w:rsid w:val="00466678"/>
    <w:pPr>
      <w:numPr>
        <w:ilvl w:val="8"/>
      </w:numPr>
      <w:outlineLvl w:val="8"/>
    </w:p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character" w:customStyle="1" w:styleId="Heading1Char">
    <w:name w:val="Heading 1 Char"/>
    <w:aliases w:val="H1 Char,Memo Heading 1 Char,h1 + 11 pt Char,Before:  6 pt Char,After:  0 pt Char"/>
    <w:basedOn w:val="DefaultParagraphFont"/>
    <w:link w:val="Heading1"/>
    <w:rsid w:val="00466678"/>
    <w:rPr>
      <w:rFonts w:ascii="Arial" w:eastAsia="SimSun" w:hAnsi="Arial" w:cs="Times New Roman"/>
      <w:sz w:val="36"/>
      <w:szCs w:val="20"/>
      <w:lang w:val="en-GB"/>
    </w:rPr>
  </w:style>
  <w:style w:type="character" w:customStyle="1" w:styleId="Heading2Char">
    <w:name w:val="Heading 2 Char"/>
    <w:basedOn w:val="DefaultParagraphFont"/>
    <w:link w:val="Heading2"/>
    <w:rsid w:val="00466678"/>
    <w:rPr>
      <w:rFonts w:ascii="Arial" w:eastAsia="SimSun" w:hAnsi="Arial" w:cs="Times New Roman"/>
      <w:sz w:val="32"/>
      <w:szCs w:val="20"/>
      <w:lang w:val="en-GB"/>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basedOn w:val="DefaultParagraphFont"/>
    <w:link w:val="Heading3"/>
    <w:rsid w:val="00466678"/>
    <w:rPr>
      <w:rFonts w:ascii="Arial" w:eastAsia="SimSu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66678"/>
    <w:rPr>
      <w:rFonts w:ascii="Arial" w:eastAsia="SimSun" w:hAnsi="Arial" w:cs="Times New Roman"/>
      <w:sz w:val="24"/>
      <w:szCs w:val="20"/>
      <w:lang w:val="en-GB"/>
    </w:rPr>
  </w:style>
  <w:style w:type="character" w:customStyle="1" w:styleId="Heading5Char">
    <w:name w:val="Heading 5 Char"/>
    <w:basedOn w:val="DefaultParagraphFont"/>
    <w:link w:val="Heading5"/>
    <w:rsid w:val="00466678"/>
    <w:rPr>
      <w:rFonts w:ascii="Arial" w:eastAsia="SimSun" w:hAnsi="Arial" w:cs="Times New Roman"/>
      <w:szCs w:val="20"/>
      <w:lang w:val="en-GB"/>
    </w:rPr>
  </w:style>
  <w:style w:type="character" w:customStyle="1" w:styleId="Heading6Char">
    <w:name w:val="Heading 6 Char"/>
    <w:basedOn w:val="DefaultParagraphFont"/>
    <w:link w:val="Heading6"/>
    <w:rsid w:val="00466678"/>
    <w:rPr>
      <w:rFonts w:ascii="Arial" w:eastAsia="SimSun" w:hAnsi="Arial" w:cs="Times New Roman"/>
      <w:sz w:val="20"/>
      <w:szCs w:val="20"/>
      <w:lang w:val="en-GB"/>
    </w:rPr>
  </w:style>
  <w:style w:type="character" w:customStyle="1" w:styleId="Heading7Char">
    <w:name w:val="Heading 7 Char"/>
    <w:basedOn w:val="DefaultParagraphFont"/>
    <w:link w:val="Heading7"/>
    <w:rsid w:val="00466678"/>
    <w:rPr>
      <w:rFonts w:ascii="Arial" w:eastAsia="SimSun" w:hAnsi="Arial" w:cs="Times New Roman"/>
      <w:sz w:val="20"/>
      <w:szCs w:val="20"/>
      <w:lang w:val="en-GB"/>
    </w:rPr>
  </w:style>
  <w:style w:type="character" w:customStyle="1" w:styleId="Heading8Char">
    <w:name w:val="Heading 8 Char"/>
    <w:basedOn w:val="DefaultParagraphFont"/>
    <w:link w:val="Heading8"/>
    <w:rsid w:val="00466678"/>
    <w:rPr>
      <w:rFonts w:ascii="Arial" w:eastAsia="SimSun" w:hAnsi="Arial" w:cs="Times New Roman"/>
      <w:sz w:val="36"/>
      <w:szCs w:val="20"/>
      <w:lang w:val="en-GB"/>
    </w:rPr>
  </w:style>
  <w:style w:type="character" w:customStyle="1" w:styleId="Heading9Char">
    <w:name w:val="Heading 9 Char"/>
    <w:basedOn w:val="DefaultParagraphFont"/>
    <w:link w:val="Heading9"/>
    <w:rsid w:val="00466678"/>
    <w:rPr>
      <w:rFonts w:ascii="Arial" w:eastAsia="SimSun" w:hAnsi="Arial" w:cs="Times New Roman"/>
      <w:sz w:val="36"/>
      <w:szCs w:val="20"/>
      <w:lang w:val="en-GB"/>
    </w:rPr>
  </w:style>
  <w:style w:type="paragraph" w:styleId="Header">
    <w:name w:val="header"/>
    <w:aliases w:val="header odd,header odd1,header odd2,header odd3,header odd4,header odd5,header odd6,header"/>
    <w:link w:val="HeaderChar"/>
    <w:rsid w:val="00466678"/>
    <w:pPr>
      <w:widowControl w:val="0"/>
      <w:spacing w:after="0" w:line="240" w:lineRule="auto"/>
    </w:pPr>
    <w:rPr>
      <w:rFonts w:ascii="Arial" w:eastAsia="SimSun" w:hAnsi="Arial" w:cs="Times New Roman"/>
      <w:b/>
      <w:noProof/>
      <w:sz w:val="18"/>
      <w:szCs w:val="20"/>
      <w:lang w:val="en-GB"/>
    </w:rPr>
  </w:style>
  <w:style w:type="character" w:customStyle="1" w:styleId="HeaderChar">
    <w:name w:val="Header Char"/>
    <w:aliases w:val="header odd Char,header odd1 Char,header odd2 Char,header odd3 Char,header odd4 Char,header odd5 Char,header odd6 Char,header Char"/>
    <w:basedOn w:val="DefaultParagraphFont"/>
    <w:link w:val="Header"/>
    <w:rsid w:val="00466678"/>
    <w:rPr>
      <w:rFonts w:ascii="Arial" w:eastAsia="SimSun" w:hAnsi="Arial" w:cs="Times New Roman"/>
      <w:b/>
      <w:noProof/>
      <w:sz w:val="18"/>
      <w:szCs w:val="20"/>
      <w:lang w:val="en-GB"/>
    </w:rPr>
  </w:style>
  <w:style w:type="paragraph" w:styleId="ListParagraph">
    <w:name w:val="List Paragraph"/>
    <w:basedOn w:val="Normal"/>
    <w:uiPriority w:val="34"/>
    <w:qFormat/>
    <w:rsid w:val="00127704"/>
    <w:pPr>
      <w:ind w:left="720"/>
      <w:contextualSpacing/>
    </w:pPr>
  </w:style>
  <w:style w:type="paragraph" w:styleId="BalloonText">
    <w:name w:val="Balloon Text"/>
    <w:basedOn w:val="Normal"/>
    <w:link w:val="BalloonTextChar"/>
    <w:uiPriority w:val="99"/>
    <w:semiHidden/>
    <w:unhideWhenUsed/>
    <w:rsid w:val="00F9570F"/>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F9570F"/>
    <w:rPr>
      <w:rFonts w:ascii="Tahoma" w:eastAsia="SimSun" w:hAnsi="Tahoma" w:cs="Tahoma"/>
      <w:sz w:val="16"/>
      <w:szCs w:val="16"/>
      <w:lang w:val="en-GB"/>
    </w:rPr>
  </w:style>
  <w:style w:type="table" w:styleId="TableGrid">
    <w:name w:val="Table Grid"/>
    <w:basedOn w:val="TableNormal"/>
    <w:rsid w:val="00262409"/>
    <w:pPr>
      <w:spacing w:after="180" w:line="240" w:lineRule="auto"/>
    </w:pPr>
    <w:rPr>
      <w:rFonts w:ascii="CG Times (WN)" w:eastAsia="SimSun" w:hAnsi="CG Times (W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next w:val="Normal"/>
    <w:uiPriority w:val="35"/>
    <w:unhideWhenUsed/>
    <w:qFormat/>
    <w:rsid w:val="00AB101C"/>
    <w:pPr>
      <w:spacing w:after="200"/>
    </w:pPr>
    <w:rPr>
      <w:b/>
      <w:bCs/>
      <w:color w:val="4F81BD"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66678"/>
    <w:pPr>
      <w:spacing w:after="180" w:line="240" w:lineRule="auto"/>
    </w:pPr>
    <w:rPr>
      <w:rFonts w:ascii="Times New Roman" w:eastAsia="SimSun" w:hAnsi="Times New Roman" w:cs="Times New Roman"/>
      <w:sz w:val="20"/>
      <w:szCs w:val="20"/>
      <w:lang w:val="en-GB"/>
    </w:rPr>
  </w:style>
  <w:style w:type="paragraph" w:styleId="Heading1">
    <w:name w:val="heading 1"/>
    <w:aliases w:val="H1,Memo Heading 1,h1 + 11 pt,Before:  6 pt,After:  0 pt"/>
    <w:next w:val="Normal"/>
    <w:link w:val="Heading1Char"/>
    <w:qFormat/>
    <w:rsid w:val="00466678"/>
    <w:pPr>
      <w:keepNext/>
      <w:keepLines/>
      <w:numPr>
        <w:numId w:val="1"/>
      </w:numPr>
      <w:pBdr>
        <w:top w:val="single" w:sz="12" w:space="3" w:color="auto"/>
      </w:pBdr>
      <w:spacing w:before="240" w:after="180" w:line="240" w:lineRule="auto"/>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466678"/>
    <w:pPr>
      <w:numPr>
        <w:ilvl w:val="1"/>
      </w:num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link w:val="Heading3Char"/>
    <w:qFormat/>
    <w:rsid w:val="00466678"/>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466678"/>
    <w:pPr>
      <w:numPr>
        <w:ilvl w:val="3"/>
      </w:numPr>
      <w:outlineLvl w:val="3"/>
    </w:pPr>
    <w:rPr>
      <w:sz w:val="24"/>
    </w:rPr>
  </w:style>
  <w:style w:type="paragraph" w:styleId="Heading5">
    <w:name w:val="heading 5"/>
    <w:basedOn w:val="Heading4"/>
    <w:next w:val="Normal"/>
    <w:link w:val="Heading5Char"/>
    <w:qFormat/>
    <w:rsid w:val="00466678"/>
    <w:pPr>
      <w:numPr>
        <w:ilvl w:val="4"/>
      </w:numPr>
      <w:outlineLvl w:val="4"/>
    </w:pPr>
    <w:rPr>
      <w:sz w:val="22"/>
    </w:rPr>
  </w:style>
  <w:style w:type="paragraph" w:styleId="Heading6">
    <w:name w:val="heading 6"/>
    <w:basedOn w:val="Normal"/>
    <w:next w:val="Normal"/>
    <w:link w:val="Heading6Char"/>
    <w:qFormat/>
    <w:rsid w:val="00466678"/>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466678"/>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466678"/>
    <w:pPr>
      <w:numPr>
        <w:ilvl w:val="7"/>
      </w:numPr>
      <w:outlineLvl w:val="7"/>
    </w:pPr>
  </w:style>
  <w:style w:type="paragraph" w:styleId="Heading9">
    <w:name w:val="heading 9"/>
    <w:basedOn w:val="Heading8"/>
    <w:next w:val="Normal"/>
    <w:link w:val="Heading9Char"/>
    <w:qFormat/>
    <w:rsid w:val="0046667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
    <w:basedOn w:val="DefaultParagraphFont"/>
    <w:link w:val="Heading1"/>
    <w:rsid w:val="00466678"/>
    <w:rPr>
      <w:rFonts w:ascii="Arial" w:eastAsia="SimSun" w:hAnsi="Arial" w:cs="Times New Roman"/>
      <w:sz w:val="36"/>
      <w:szCs w:val="20"/>
      <w:lang w:val="en-GB"/>
    </w:rPr>
  </w:style>
  <w:style w:type="character" w:customStyle="1" w:styleId="Heading2Char">
    <w:name w:val="Heading 2 Char"/>
    <w:basedOn w:val="DefaultParagraphFont"/>
    <w:link w:val="Heading2"/>
    <w:rsid w:val="00466678"/>
    <w:rPr>
      <w:rFonts w:ascii="Arial" w:eastAsia="SimSun" w:hAnsi="Arial" w:cs="Times New Roman"/>
      <w:sz w:val="32"/>
      <w:szCs w:val="20"/>
      <w:lang w:val="en-GB"/>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basedOn w:val="DefaultParagraphFont"/>
    <w:link w:val="Heading3"/>
    <w:rsid w:val="00466678"/>
    <w:rPr>
      <w:rFonts w:ascii="Arial" w:eastAsia="SimSu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66678"/>
    <w:rPr>
      <w:rFonts w:ascii="Arial" w:eastAsia="SimSun" w:hAnsi="Arial" w:cs="Times New Roman"/>
      <w:sz w:val="24"/>
      <w:szCs w:val="20"/>
      <w:lang w:val="en-GB"/>
    </w:rPr>
  </w:style>
  <w:style w:type="character" w:customStyle="1" w:styleId="Heading5Char">
    <w:name w:val="Heading 5 Char"/>
    <w:basedOn w:val="DefaultParagraphFont"/>
    <w:link w:val="Heading5"/>
    <w:rsid w:val="00466678"/>
    <w:rPr>
      <w:rFonts w:ascii="Arial" w:eastAsia="SimSun" w:hAnsi="Arial" w:cs="Times New Roman"/>
      <w:szCs w:val="20"/>
      <w:lang w:val="en-GB"/>
    </w:rPr>
  </w:style>
  <w:style w:type="character" w:customStyle="1" w:styleId="Heading6Char">
    <w:name w:val="Heading 6 Char"/>
    <w:basedOn w:val="DefaultParagraphFont"/>
    <w:link w:val="Heading6"/>
    <w:rsid w:val="00466678"/>
    <w:rPr>
      <w:rFonts w:ascii="Arial" w:eastAsia="SimSun" w:hAnsi="Arial" w:cs="Times New Roman"/>
      <w:sz w:val="20"/>
      <w:szCs w:val="20"/>
      <w:lang w:val="en-GB"/>
    </w:rPr>
  </w:style>
  <w:style w:type="character" w:customStyle="1" w:styleId="Heading7Char">
    <w:name w:val="Heading 7 Char"/>
    <w:basedOn w:val="DefaultParagraphFont"/>
    <w:link w:val="Heading7"/>
    <w:rsid w:val="00466678"/>
    <w:rPr>
      <w:rFonts w:ascii="Arial" w:eastAsia="SimSun" w:hAnsi="Arial" w:cs="Times New Roman"/>
      <w:sz w:val="20"/>
      <w:szCs w:val="20"/>
      <w:lang w:val="en-GB"/>
    </w:rPr>
  </w:style>
  <w:style w:type="character" w:customStyle="1" w:styleId="Heading8Char">
    <w:name w:val="Heading 8 Char"/>
    <w:basedOn w:val="DefaultParagraphFont"/>
    <w:link w:val="Heading8"/>
    <w:rsid w:val="00466678"/>
    <w:rPr>
      <w:rFonts w:ascii="Arial" w:eastAsia="SimSun" w:hAnsi="Arial" w:cs="Times New Roman"/>
      <w:sz w:val="36"/>
      <w:szCs w:val="20"/>
      <w:lang w:val="en-GB"/>
    </w:rPr>
  </w:style>
  <w:style w:type="character" w:customStyle="1" w:styleId="Heading9Char">
    <w:name w:val="Heading 9 Char"/>
    <w:basedOn w:val="DefaultParagraphFont"/>
    <w:link w:val="Heading9"/>
    <w:rsid w:val="00466678"/>
    <w:rPr>
      <w:rFonts w:ascii="Arial" w:eastAsia="SimSun" w:hAnsi="Arial" w:cs="Times New Roman"/>
      <w:sz w:val="36"/>
      <w:szCs w:val="20"/>
      <w:lang w:val="en-GB"/>
    </w:rPr>
  </w:style>
  <w:style w:type="paragraph" w:styleId="Header">
    <w:name w:val="header"/>
    <w:aliases w:val="header odd,header odd1,header odd2,header odd3,header odd4,header odd5,header odd6,header"/>
    <w:link w:val="HeaderChar"/>
    <w:rsid w:val="00466678"/>
    <w:pPr>
      <w:widowControl w:val="0"/>
      <w:spacing w:after="0" w:line="240" w:lineRule="auto"/>
    </w:pPr>
    <w:rPr>
      <w:rFonts w:ascii="Arial" w:eastAsia="SimSun" w:hAnsi="Arial" w:cs="Times New Roman"/>
      <w:b/>
      <w:noProof/>
      <w:sz w:val="18"/>
      <w:szCs w:val="20"/>
      <w:lang w:val="en-GB"/>
    </w:rPr>
  </w:style>
  <w:style w:type="character" w:customStyle="1" w:styleId="HeaderChar">
    <w:name w:val="Header Char"/>
    <w:aliases w:val="header odd Char,header odd1 Char,header odd2 Char,header odd3 Char,header odd4 Char,header odd5 Char,header odd6 Char,header Char"/>
    <w:basedOn w:val="DefaultParagraphFont"/>
    <w:link w:val="Header"/>
    <w:rsid w:val="00466678"/>
    <w:rPr>
      <w:rFonts w:ascii="Arial" w:eastAsia="SimSun" w:hAnsi="Arial" w:cs="Times New Roman"/>
      <w:b/>
      <w:noProof/>
      <w:sz w:val="18"/>
      <w:szCs w:val="20"/>
      <w:lang w:val="en-GB"/>
    </w:rPr>
  </w:style>
  <w:style w:type="paragraph" w:styleId="ListParagraph">
    <w:name w:val="List Paragraph"/>
    <w:basedOn w:val="Normal"/>
    <w:uiPriority w:val="34"/>
    <w:qFormat/>
    <w:rsid w:val="00127704"/>
    <w:pPr>
      <w:ind w:left="720"/>
      <w:contextualSpacing/>
    </w:pPr>
  </w:style>
  <w:style w:type="paragraph" w:styleId="BalloonText">
    <w:name w:val="Balloon Text"/>
    <w:basedOn w:val="Normal"/>
    <w:link w:val="BalloonTextChar"/>
    <w:uiPriority w:val="99"/>
    <w:semiHidden/>
    <w:unhideWhenUsed/>
    <w:rsid w:val="00F9570F"/>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F9570F"/>
    <w:rPr>
      <w:rFonts w:ascii="Tahoma" w:eastAsia="SimSun" w:hAnsi="Tahoma" w:cs="Tahoma"/>
      <w:sz w:val="16"/>
      <w:szCs w:val="16"/>
      <w:lang w:val="en-GB"/>
    </w:rPr>
  </w:style>
  <w:style w:type="table" w:styleId="TableGrid">
    <w:name w:val="Table Grid"/>
    <w:basedOn w:val="TableNormal"/>
    <w:rsid w:val="00262409"/>
    <w:pPr>
      <w:spacing w:after="180" w:line="240" w:lineRule="auto"/>
    </w:pPr>
    <w:rPr>
      <w:rFonts w:ascii="CG Times (WN)" w:eastAsia="SimSun" w:hAnsi="CG Times (W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next w:val="Normal"/>
    <w:uiPriority w:val="35"/>
    <w:unhideWhenUsed/>
    <w:qFormat/>
    <w:rsid w:val="00AB101C"/>
    <w:pPr>
      <w:spacing w:after="200"/>
    </w:pPr>
    <w:rPr>
      <w:b/>
      <w:bCs/>
      <w:color w:val="4F81BD" w:themeColor="accent1"/>
      <w:sz w:val="18"/>
      <w:szCs w:val="18"/>
    </w:rPr>
  </w:style>
</w:styles>
</file>

<file path=word/webSettings.xml><?xml version="1.0" encoding="utf-8"?>
<w:webSettings xmlns:r="http://schemas.openxmlformats.org/officeDocument/2006/relationships" xmlns:w="http://schemas.openxmlformats.org/wordprocessingml/2006/main">
  <w:divs>
    <w:div w:id="485972219">
      <w:bodyDiv w:val="1"/>
      <w:marLeft w:val="0"/>
      <w:marRight w:val="0"/>
      <w:marTop w:val="0"/>
      <w:marBottom w:val="0"/>
      <w:divBdr>
        <w:top w:val="none" w:sz="0" w:space="0" w:color="auto"/>
        <w:left w:val="none" w:sz="0" w:space="0" w:color="auto"/>
        <w:bottom w:val="none" w:sz="0" w:space="0" w:color="auto"/>
        <w:right w:val="none" w:sz="0" w:space="0" w:color="auto"/>
      </w:divBdr>
    </w:div>
    <w:div w:id="1220633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3" Type="http://schemas.microsoft.com/office/2007/relationships/stylesWithEffects" Target="stylesWithEffects.xm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image" Target="media/image1.emf"/><Relationship Id="rId6" Type="http://schemas.openxmlformats.org/officeDocument/2006/relationships/oleObject" Target="embeddings/oleObject1.bin"/><Relationship Id="rId7" Type="http://schemas.openxmlformats.org/officeDocument/2006/relationships/image" Target="media/image2.emf"/><Relationship Id="rId8" Type="http://schemas.openxmlformats.org/officeDocument/2006/relationships/oleObject" Target="embeddings/oleObject2.bin"/><Relationship Id="rId9" Type="http://schemas.openxmlformats.org/officeDocument/2006/relationships/image" Target="media/image3.emf"/><Relationship Id="rId10" Type="http://schemas.openxmlformats.org/officeDocument/2006/relationships/oleObject" Target="embeddings/oleObject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58</TotalTime>
  <Pages>5</Pages>
  <Words>1161</Words>
  <Characters>6623</Characters>
  <Application>Microsoft Macintosh Word</Application>
  <DocSecurity>0</DocSecurity>
  <Lines>55</Lines>
  <Paragraphs>13</Paragraphs>
  <ScaleCrop>false</ScaleCrop>
  <HeadingPairs>
    <vt:vector size="2" baseType="variant">
      <vt:variant>
        <vt:lpstr>Title</vt:lpstr>
      </vt:variant>
      <vt:variant>
        <vt:i4>1</vt:i4>
      </vt:variant>
    </vt:vector>
  </HeadingPairs>
  <TitlesOfParts>
    <vt:vector size="1" baseType="lpstr">
      <vt:lpstr/>
    </vt:vector>
  </TitlesOfParts>
  <Company>TruePosition</Company>
  <LinksUpToDate>false</LinksUpToDate>
  <CharactersWithSpaces>8133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egander</dc:creator>
  <cp:lastModifiedBy>Terri Brooks</cp:lastModifiedBy>
  <cp:revision>5</cp:revision>
  <dcterms:created xsi:type="dcterms:W3CDTF">2013-05-13T14:10:00Z</dcterms:created>
  <dcterms:modified xsi:type="dcterms:W3CDTF">2013-05-13T17:24:00Z</dcterms:modified>
</cp:coreProperties>
</file>